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1F76" w14:textId="629C9AB8" w:rsidR="00DF3AFB" w:rsidRPr="002937DD" w:rsidRDefault="00101139" w:rsidP="00AB22A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</w:rPr>
      </w:pPr>
      <w:r w:rsidRPr="002937DD">
        <w:rPr>
          <w:rFonts w:ascii="Times" w:hAnsi="Times" w:cs="Times New Roman"/>
          <w:b/>
          <w:bCs/>
        </w:rPr>
        <w:t>ASSOCIAZIONE CARTEINREGOLA</w:t>
      </w:r>
    </w:p>
    <w:p w14:paraId="4F9487A0" w14:textId="06BD04EE" w:rsidR="00101139" w:rsidRPr="002937DD" w:rsidRDefault="00101139" w:rsidP="00AB22AE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2937DD">
        <w:rPr>
          <w:rFonts w:ascii="Times" w:hAnsi="Times" w:cs="Times New Roman"/>
          <w:b/>
          <w:bCs/>
        </w:rPr>
        <w:t xml:space="preserve">REGOLAMENTO del </w:t>
      </w:r>
      <w:r w:rsidR="00E86AB7">
        <w:rPr>
          <w:rFonts w:ascii="Times" w:hAnsi="Times" w:cs="Times New Roman"/>
          <w:b/>
          <w:bCs/>
        </w:rPr>
        <w:t>12 luglio</w:t>
      </w:r>
      <w:r w:rsidRPr="002937DD">
        <w:rPr>
          <w:rFonts w:ascii="Times" w:hAnsi="Times" w:cs="Times New Roman"/>
          <w:b/>
          <w:bCs/>
        </w:rPr>
        <w:t xml:space="preserve"> 2016</w:t>
      </w:r>
    </w:p>
    <w:p w14:paraId="49DE3828" w14:textId="1D9B1B46" w:rsidR="00101139" w:rsidRPr="002937DD" w:rsidRDefault="000F3C13" w:rsidP="00101139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  <w:b/>
          <w:bCs/>
          <w:color w:val="333333"/>
        </w:rPr>
        <w:br/>
      </w:r>
      <w:r w:rsidRPr="002937DD">
        <w:rPr>
          <w:rFonts w:ascii="Times" w:hAnsi="Times" w:cs="Times New Roman"/>
        </w:rPr>
        <w:t xml:space="preserve">Il </w:t>
      </w:r>
      <w:r w:rsidR="00110F0D" w:rsidRPr="002937DD">
        <w:rPr>
          <w:rFonts w:ascii="Times" w:hAnsi="Times" w:cs="Times New Roman"/>
        </w:rPr>
        <w:t>Re</w:t>
      </w:r>
      <w:r w:rsidR="00521A09" w:rsidRPr="002937DD">
        <w:rPr>
          <w:rFonts w:ascii="Times" w:hAnsi="Times" w:cs="Times New Roman"/>
        </w:rPr>
        <w:t xml:space="preserve">golamento </w:t>
      </w:r>
      <w:r w:rsidR="00101139" w:rsidRPr="002937DD">
        <w:rPr>
          <w:rFonts w:ascii="Times" w:hAnsi="Times" w:cs="Times New Roman"/>
        </w:rPr>
        <w:t>dell’Associazione Carteinregola stabilisce i criteri che regolano:</w:t>
      </w:r>
    </w:p>
    <w:p w14:paraId="29DD0B5F" w14:textId="361F8112" w:rsidR="00110F0D" w:rsidRPr="00F9054A" w:rsidRDefault="00AB22AE" w:rsidP="00F9054A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F9054A">
        <w:rPr>
          <w:rFonts w:ascii="Times" w:hAnsi="Times" w:cs="Times New Roman"/>
          <w:b/>
        </w:rPr>
        <w:t>IL LABORATORIO E I GRUPPI DI LAVORO</w:t>
      </w:r>
    </w:p>
    <w:p w14:paraId="5B7517D1" w14:textId="495592EC" w:rsidR="00F9054A" w:rsidRDefault="00D87D3F" w:rsidP="00F9054A">
      <w:pPr>
        <w:spacing w:before="100" w:beforeAutospacing="1" w:after="100" w:afterAutospacing="1"/>
        <w:rPr>
          <w:rFonts w:ascii="Times" w:hAnsi="Times" w:cs="Times New Roman"/>
          <w:i/>
          <w:iCs/>
        </w:rPr>
      </w:pPr>
      <w:r>
        <w:rPr>
          <w:rFonts w:ascii="Times" w:hAnsi="Times" w:cs="Times New Roman"/>
          <w:i/>
          <w:iCs/>
        </w:rPr>
        <w:t>Decisioni del Direttivo</w:t>
      </w:r>
    </w:p>
    <w:p w14:paraId="32693CA8" w14:textId="03BE07AD" w:rsidR="00F9054A" w:rsidRPr="00F15284" w:rsidRDefault="00F9054A" w:rsidP="00F15284">
      <w:pPr>
        <w:spacing w:before="100" w:beforeAutospacing="1" w:after="100" w:afterAutospacing="1"/>
        <w:jc w:val="both"/>
        <w:rPr>
          <w:rFonts w:ascii="Times" w:hAnsi="Times" w:cs="Times New Roman"/>
          <w:iCs/>
        </w:rPr>
      </w:pPr>
      <w:r w:rsidRPr="00F15284">
        <w:rPr>
          <w:rFonts w:ascii="Times" w:hAnsi="Times" w:cs="Times New Roman"/>
          <w:iCs/>
        </w:rPr>
        <w:t>Le decisioni che riguardano nuove iniziative o proposte ricevute vengono prese dalla mag</w:t>
      </w:r>
      <w:r w:rsidR="00D87D3F" w:rsidRPr="00F15284">
        <w:rPr>
          <w:rFonts w:ascii="Times" w:hAnsi="Times" w:cs="Times New Roman"/>
          <w:iCs/>
        </w:rPr>
        <w:t>g</w:t>
      </w:r>
      <w:r w:rsidRPr="00F15284">
        <w:rPr>
          <w:rFonts w:ascii="Times" w:hAnsi="Times" w:cs="Times New Roman"/>
          <w:iCs/>
        </w:rPr>
        <w:t xml:space="preserve">ioranza </w:t>
      </w:r>
      <w:r w:rsidR="00D87D3F" w:rsidRPr="00F15284">
        <w:rPr>
          <w:rFonts w:ascii="Times" w:hAnsi="Times" w:cs="Times New Roman"/>
          <w:iCs/>
        </w:rPr>
        <w:t xml:space="preserve"> qualificata </w:t>
      </w:r>
      <w:r w:rsidR="00F15284" w:rsidRPr="00F15284">
        <w:rPr>
          <w:rFonts w:ascii="Times" w:hAnsi="Times" w:cs="Times New Roman"/>
          <w:iCs/>
        </w:rPr>
        <w:t xml:space="preserve">(2/3) </w:t>
      </w:r>
      <w:r w:rsidR="00D87D3F" w:rsidRPr="00F15284">
        <w:rPr>
          <w:rFonts w:ascii="Times" w:hAnsi="Times" w:cs="Times New Roman"/>
          <w:iCs/>
        </w:rPr>
        <w:t>dei partecipanti alla riunione del direttivo. Per le decisioni da assumere urgentemente tramite consultazione via email, nel caso di dissensi si rimanda la decisione a apposita o successiva riunione.</w:t>
      </w:r>
    </w:p>
    <w:p w14:paraId="45979B41" w14:textId="6345D2E1" w:rsidR="00E9036E" w:rsidRPr="002937DD" w:rsidRDefault="00E9036E" w:rsidP="00E9036E">
      <w:pPr>
        <w:spacing w:before="100" w:beforeAutospacing="1" w:after="100" w:afterAutospacing="1"/>
        <w:rPr>
          <w:rFonts w:ascii="Times" w:hAnsi="Times" w:cs="Times New Roman"/>
          <w:i/>
          <w:iCs/>
        </w:rPr>
      </w:pPr>
      <w:r w:rsidRPr="002937DD">
        <w:rPr>
          <w:rFonts w:ascii="Times" w:hAnsi="Times" w:cs="Times New Roman"/>
          <w:i/>
          <w:iCs/>
        </w:rPr>
        <w:t xml:space="preserve">Articolazione in gruppi di lavoro e modalità operative </w:t>
      </w:r>
    </w:p>
    <w:p w14:paraId="7C46AC91" w14:textId="4734DC1A" w:rsidR="00110F0D" w:rsidRPr="002937DD" w:rsidRDefault="00110F0D" w:rsidP="00110F0D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I membri attivi di Carteinregola costituiscono il laboratorio, che comprende i soci fondatori ma anche i nuovi </w:t>
      </w:r>
      <w:r w:rsidR="00EC7DDE" w:rsidRPr="002937DD">
        <w:rPr>
          <w:rFonts w:ascii="Times" w:hAnsi="Times" w:cs="Times New Roman"/>
        </w:rPr>
        <w:t xml:space="preserve">soci </w:t>
      </w:r>
      <w:r w:rsidRPr="002937DD">
        <w:rPr>
          <w:rFonts w:ascii="Times" w:hAnsi="Times" w:cs="Times New Roman"/>
        </w:rPr>
        <w:t>aderenti che chiederanno di collaborare attivamente alle attività. Il laboratorio è articolato in più gruppi di lavoro, ciascuno dedicato a un tema di interesse dell’Associazione.  I gruppi di lavoro possono  riunirsi secondo le necessità del</w:t>
      </w:r>
      <w:r w:rsidR="00FF2A8F" w:rsidRPr="002937DD">
        <w:rPr>
          <w:rFonts w:ascii="Times" w:hAnsi="Times" w:cs="Times New Roman"/>
        </w:rPr>
        <w:t xml:space="preserve">l’attività in corso, avanzare al </w:t>
      </w:r>
      <w:r w:rsidR="00521A09" w:rsidRPr="002937DD">
        <w:rPr>
          <w:rFonts w:ascii="Times" w:hAnsi="Times" w:cs="Times New Roman"/>
        </w:rPr>
        <w:t>C</w:t>
      </w:r>
      <w:r w:rsidR="00E22041" w:rsidRPr="002937DD">
        <w:rPr>
          <w:rFonts w:ascii="Times" w:hAnsi="Times" w:cs="Times New Roman"/>
        </w:rPr>
        <w:t xml:space="preserve">onsiglio </w:t>
      </w:r>
      <w:r w:rsidR="00521A09" w:rsidRPr="002937DD">
        <w:rPr>
          <w:rFonts w:ascii="Times" w:hAnsi="Times" w:cs="Times New Roman"/>
        </w:rPr>
        <w:t>D</w:t>
      </w:r>
      <w:r w:rsidR="00FF2A8F" w:rsidRPr="002937DD">
        <w:rPr>
          <w:rFonts w:ascii="Times" w:hAnsi="Times" w:cs="Times New Roman"/>
        </w:rPr>
        <w:t xml:space="preserve">irettivo le proposte di  iniziative </w:t>
      </w:r>
      <w:r w:rsidR="00EC7DDE" w:rsidRPr="002937DD">
        <w:rPr>
          <w:rFonts w:ascii="Times" w:hAnsi="Times" w:cs="Times New Roman"/>
        </w:rPr>
        <w:t xml:space="preserve"> da intraprendere   in nome del</w:t>
      </w:r>
      <w:r w:rsidR="00FF2A8F" w:rsidRPr="002937DD">
        <w:rPr>
          <w:rFonts w:ascii="Times" w:hAnsi="Times" w:cs="Times New Roman"/>
        </w:rPr>
        <w:t>l’Associazione sui temi di interesse</w:t>
      </w:r>
      <w:r w:rsidR="00EC7DDE" w:rsidRPr="002937DD">
        <w:rPr>
          <w:rFonts w:ascii="Times" w:hAnsi="Times" w:cs="Times New Roman"/>
        </w:rPr>
        <w:t>, e, dopo l’approvazione,   provvedere autonomamente alla loro organizzazione e gestione.</w:t>
      </w:r>
      <w:r w:rsidR="00FF2A8F" w:rsidRPr="002937DD">
        <w:rPr>
          <w:rFonts w:ascii="Times" w:hAnsi="Times" w:cs="Times New Roman"/>
        </w:rPr>
        <w:t xml:space="preserve"> </w:t>
      </w:r>
      <w:r w:rsidR="00EC7DDE" w:rsidRPr="002937DD">
        <w:rPr>
          <w:rFonts w:ascii="Times" w:hAnsi="Times" w:cs="Times New Roman"/>
        </w:rPr>
        <w:t>Tuttavia o</w:t>
      </w:r>
      <w:r w:rsidR="00FF2A8F" w:rsidRPr="002937DD">
        <w:rPr>
          <w:rFonts w:ascii="Times" w:hAnsi="Times" w:cs="Times New Roman"/>
        </w:rPr>
        <w:t xml:space="preserve">gni </w:t>
      </w:r>
      <w:r w:rsidR="00E9036E" w:rsidRPr="002937DD">
        <w:rPr>
          <w:rFonts w:ascii="Times" w:hAnsi="Times" w:cs="Times New Roman"/>
        </w:rPr>
        <w:t xml:space="preserve">decisione </w:t>
      </w:r>
      <w:r w:rsidR="00EC7DDE" w:rsidRPr="002937DD">
        <w:rPr>
          <w:rFonts w:ascii="Times" w:hAnsi="Times" w:cs="Times New Roman"/>
        </w:rPr>
        <w:t xml:space="preserve">sull’avvio di nuove attività </w:t>
      </w:r>
      <w:r w:rsidR="00E9036E" w:rsidRPr="002937DD">
        <w:rPr>
          <w:rFonts w:ascii="Times" w:hAnsi="Times" w:cs="Times New Roman"/>
        </w:rPr>
        <w:t xml:space="preserve">e ogni  </w:t>
      </w:r>
      <w:r w:rsidR="00FF2A8F" w:rsidRPr="002937DD">
        <w:rPr>
          <w:rFonts w:ascii="Times" w:hAnsi="Times" w:cs="Times New Roman"/>
        </w:rPr>
        <w:t>comunicazione ufficiale con soggetti esterni – istituzioni e  non – dovrà  essere condivisa con il Direttivo  e</w:t>
      </w:r>
      <w:r w:rsidR="00EE3412" w:rsidRPr="002937DD">
        <w:rPr>
          <w:rFonts w:ascii="Times" w:hAnsi="Times" w:cs="Times New Roman"/>
        </w:rPr>
        <w:t xml:space="preserve">, </w:t>
      </w:r>
      <w:r w:rsidR="00521A09" w:rsidRPr="002937DD">
        <w:rPr>
          <w:rFonts w:ascii="Times" w:hAnsi="Times" w:cs="Times New Roman"/>
        </w:rPr>
        <w:t xml:space="preserve">ogni  comunicazione formale dovrà essere </w:t>
      </w:r>
      <w:r w:rsidR="00FF2A8F" w:rsidRPr="002937DD">
        <w:rPr>
          <w:rFonts w:ascii="Times" w:hAnsi="Times" w:cs="Times New Roman"/>
        </w:rPr>
        <w:t xml:space="preserve"> firmata dal Presidente o dal </w:t>
      </w:r>
      <w:r w:rsidR="00EC7DDE" w:rsidRPr="002937DD">
        <w:rPr>
          <w:rFonts w:ascii="Times" w:hAnsi="Times" w:cs="Times New Roman"/>
        </w:rPr>
        <w:t>V</w:t>
      </w:r>
      <w:r w:rsidR="00FF2A8F" w:rsidRPr="002937DD">
        <w:rPr>
          <w:rFonts w:ascii="Times" w:hAnsi="Times" w:cs="Times New Roman"/>
        </w:rPr>
        <w:t>icepresidente.</w:t>
      </w:r>
    </w:p>
    <w:p w14:paraId="28A5999C" w14:textId="2D41D58F" w:rsidR="000F3C13" w:rsidRPr="002937DD" w:rsidRDefault="00AB22AE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-</w:t>
      </w:r>
      <w:r w:rsidRPr="002937DD">
        <w:rPr>
          <w:rFonts w:ascii="Times" w:hAnsi="Times" w:cs="Times New Roman"/>
          <w:b/>
          <w:bCs/>
        </w:rPr>
        <w:t xml:space="preserve"> RAPPORTI CON I COMITATI E LE ASSOCIAZIONI CHE ADERISCONO ALLA  RETE DI CARTEINREGOLA</w:t>
      </w:r>
    </w:p>
    <w:p w14:paraId="7402C0BF" w14:textId="6ACB9BAC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  <w:i/>
          <w:iCs/>
        </w:rPr>
        <w:t>Requisiti per aderire a</w:t>
      </w:r>
      <w:r w:rsidR="00EC7DDE" w:rsidRPr="002937DD">
        <w:rPr>
          <w:rFonts w:ascii="Times" w:hAnsi="Times" w:cs="Times New Roman"/>
          <w:i/>
          <w:iCs/>
        </w:rPr>
        <w:t xml:space="preserve">lla </w:t>
      </w:r>
      <w:r w:rsidRPr="002937DD">
        <w:rPr>
          <w:rFonts w:ascii="Times" w:hAnsi="Times" w:cs="Times New Roman"/>
          <w:i/>
          <w:iCs/>
        </w:rPr>
        <w:t xml:space="preserve"> </w:t>
      </w:r>
      <w:r w:rsidR="00EC7DDE" w:rsidRPr="002937DD">
        <w:rPr>
          <w:rFonts w:ascii="Times" w:hAnsi="Times" w:cs="Times New Roman"/>
          <w:i/>
          <w:iCs/>
        </w:rPr>
        <w:t>R</w:t>
      </w:r>
      <w:r w:rsidRPr="002937DD">
        <w:rPr>
          <w:rFonts w:ascii="Times" w:hAnsi="Times" w:cs="Times New Roman"/>
          <w:i/>
          <w:iCs/>
        </w:rPr>
        <w:t xml:space="preserve">ete di Carteinregola - Come e chi decide - Autonomia e collaborazione - prerogative di cui godono  i comitati e le associazioni della </w:t>
      </w:r>
      <w:r w:rsidR="00EC7DDE" w:rsidRPr="002937DD">
        <w:rPr>
          <w:rFonts w:ascii="Times" w:hAnsi="Times" w:cs="Times New Roman"/>
          <w:i/>
          <w:iCs/>
        </w:rPr>
        <w:t>R</w:t>
      </w:r>
      <w:r w:rsidRPr="002937DD">
        <w:rPr>
          <w:rFonts w:ascii="Times" w:hAnsi="Times" w:cs="Times New Roman"/>
          <w:i/>
          <w:iCs/>
        </w:rPr>
        <w:t>ete - criteri per iniziative e decisioni  condivise - dec</w:t>
      </w:r>
      <w:r w:rsidR="00DF3AFB" w:rsidRPr="002937DD">
        <w:rPr>
          <w:rFonts w:ascii="Times" w:hAnsi="Times" w:cs="Times New Roman"/>
          <w:i/>
          <w:iCs/>
        </w:rPr>
        <w:t>a</w:t>
      </w:r>
      <w:r w:rsidRPr="002937DD">
        <w:rPr>
          <w:rFonts w:ascii="Times" w:hAnsi="Times" w:cs="Times New Roman"/>
          <w:i/>
          <w:iCs/>
        </w:rPr>
        <w:t xml:space="preserve">denza dalla </w:t>
      </w:r>
      <w:r w:rsidR="00DF3AFB" w:rsidRPr="002937DD">
        <w:rPr>
          <w:rFonts w:ascii="Times" w:hAnsi="Times" w:cs="Times New Roman"/>
          <w:i/>
          <w:iCs/>
        </w:rPr>
        <w:t>R</w:t>
      </w:r>
      <w:r w:rsidRPr="002937DD">
        <w:rPr>
          <w:rFonts w:ascii="Times" w:hAnsi="Times" w:cs="Times New Roman"/>
          <w:i/>
          <w:iCs/>
        </w:rPr>
        <w:t>ete.</w:t>
      </w:r>
    </w:p>
    <w:p w14:paraId="28A95FBE" w14:textId="5D2EF07A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Possono aderire alla rete di Ca</w:t>
      </w:r>
      <w:r w:rsidR="00EC7DDE" w:rsidRPr="002937DD">
        <w:rPr>
          <w:rFonts w:ascii="Times" w:hAnsi="Times" w:cs="Times New Roman"/>
        </w:rPr>
        <w:t>r</w:t>
      </w:r>
      <w:r w:rsidRPr="002937DD">
        <w:rPr>
          <w:rFonts w:ascii="Times" w:hAnsi="Times" w:cs="Times New Roman"/>
        </w:rPr>
        <w:t>teinregola associazioni o comitati spontanei</w:t>
      </w:r>
      <w:r w:rsidR="00E22041" w:rsidRPr="002937DD">
        <w:rPr>
          <w:rFonts w:ascii="Times" w:hAnsi="Times" w:cs="Times New Roman"/>
        </w:rPr>
        <w:t xml:space="preserve"> che ne facciano domanda e che siano</w:t>
      </w:r>
      <w:r w:rsidRPr="002937DD">
        <w:rPr>
          <w:rFonts w:ascii="Times" w:hAnsi="Times" w:cs="Times New Roman"/>
        </w:rPr>
        <w:t xml:space="preserve"> in possesso di alcuni requisiti*.  L'accettazione sarà a discrezione del </w:t>
      </w:r>
      <w:r w:rsidR="00EC7DDE" w:rsidRPr="002937DD">
        <w:rPr>
          <w:rFonts w:ascii="Times" w:hAnsi="Times" w:cs="Times New Roman"/>
        </w:rPr>
        <w:t>D</w:t>
      </w:r>
      <w:r w:rsidRPr="002937DD">
        <w:rPr>
          <w:rFonts w:ascii="Times" w:hAnsi="Times" w:cs="Times New Roman"/>
        </w:rPr>
        <w:t xml:space="preserve">irettivo, dopo uno o più incontri </w:t>
      </w:r>
      <w:r w:rsidR="00521A09" w:rsidRPr="002937DD">
        <w:rPr>
          <w:rFonts w:ascii="Times" w:hAnsi="Times" w:cs="Times New Roman"/>
        </w:rPr>
        <w:t xml:space="preserve">con rappresentanti dei comitati, </w:t>
      </w:r>
      <w:r w:rsidRPr="002937DD">
        <w:rPr>
          <w:rFonts w:ascii="Times" w:hAnsi="Times" w:cs="Times New Roman"/>
        </w:rPr>
        <w:t>e comporta l'iscrizione d</w:t>
      </w:r>
      <w:r w:rsidR="00521A09" w:rsidRPr="002937DD">
        <w:rPr>
          <w:rFonts w:ascii="Times" w:hAnsi="Times" w:cs="Times New Roman"/>
        </w:rPr>
        <w:t>el Presidente o di</w:t>
      </w:r>
      <w:r w:rsidRPr="002937DD">
        <w:rPr>
          <w:rFonts w:ascii="Times" w:hAnsi="Times" w:cs="Times New Roman"/>
        </w:rPr>
        <w:t xml:space="preserve"> uno o più rappresentanti all'associazione  Carteinregola</w:t>
      </w:r>
      <w:r w:rsidR="00EC7DDE" w:rsidRPr="002937DD">
        <w:rPr>
          <w:rFonts w:ascii="Times" w:hAnsi="Times" w:cs="Times New Roman"/>
        </w:rPr>
        <w:t xml:space="preserve"> in qualità di </w:t>
      </w:r>
      <w:r w:rsidR="00EE3412" w:rsidRPr="002937DD">
        <w:rPr>
          <w:rFonts w:ascii="Times" w:hAnsi="Times" w:cs="Times New Roman"/>
        </w:rPr>
        <w:t xml:space="preserve">socio </w:t>
      </w:r>
      <w:r w:rsidR="00EC7DDE" w:rsidRPr="002937DD">
        <w:rPr>
          <w:rFonts w:ascii="Times" w:hAnsi="Times" w:cs="Times New Roman"/>
        </w:rPr>
        <w:t>aderente</w:t>
      </w:r>
      <w:r w:rsidR="00521A09" w:rsidRPr="002937DD">
        <w:rPr>
          <w:rFonts w:ascii="Times" w:hAnsi="Times" w:cs="Times New Roman"/>
        </w:rPr>
        <w:t>.</w:t>
      </w:r>
    </w:p>
    <w:p w14:paraId="04CAB559" w14:textId="3A2EFDE4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Carteinregola  non esercita alcuna forma di rappresentanza delle realtà della sua  </w:t>
      </w:r>
      <w:r w:rsidR="00EC7DDE" w:rsidRPr="002937DD">
        <w:rPr>
          <w:rFonts w:ascii="Times" w:hAnsi="Times" w:cs="Times New Roman"/>
        </w:rPr>
        <w:t>R</w:t>
      </w:r>
      <w:r w:rsidRPr="002937DD">
        <w:rPr>
          <w:rFonts w:ascii="Times" w:hAnsi="Times" w:cs="Times New Roman"/>
        </w:rPr>
        <w:t xml:space="preserve">ete, e viceversa: ogni comitato e associazione prende  autonomamente le decisioni, anche in maniera difforme dal </w:t>
      </w:r>
      <w:r w:rsidR="00EC7DDE" w:rsidRPr="002937DD">
        <w:rPr>
          <w:rFonts w:ascii="Times" w:hAnsi="Times" w:cs="Times New Roman"/>
        </w:rPr>
        <w:t>D</w:t>
      </w:r>
      <w:r w:rsidR="0006614F" w:rsidRPr="002937DD">
        <w:rPr>
          <w:rFonts w:ascii="Times" w:hAnsi="Times" w:cs="Times New Roman"/>
        </w:rPr>
        <w:t>irettivo</w:t>
      </w:r>
      <w:r w:rsidRPr="002937DD">
        <w:rPr>
          <w:rFonts w:ascii="Times" w:hAnsi="Times" w:cs="Times New Roman"/>
        </w:rPr>
        <w:t xml:space="preserve">, e  le decisioni </w:t>
      </w:r>
      <w:r w:rsidR="00EC7DDE" w:rsidRPr="002937DD">
        <w:rPr>
          <w:rFonts w:ascii="Times" w:hAnsi="Times" w:cs="Times New Roman"/>
        </w:rPr>
        <w:t xml:space="preserve">del Direttivo </w:t>
      </w:r>
      <w:r w:rsidRPr="002937DD">
        <w:rPr>
          <w:rFonts w:ascii="Times" w:hAnsi="Times" w:cs="Times New Roman"/>
        </w:rPr>
        <w:t xml:space="preserve"> riguardano solo </w:t>
      </w:r>
      <w:r w:rsidR="00EC7DDE" w:rsidRPr="002937DD">
        <w:rPr>
          <w:rFonts w:ascii="Times" w:hAnsi="Times" w:cs="Times New Roman"/>
        </w:rPr>
        <w:t>l’Associazione</w:t>
      </w:r>
      <w:r w:rsidR="00CB798B" w:rsidRPr="002937DD">
        <w:rPr>
          <w:rFonts w:ascii="Times" w:hAnsi="Times" w:cs="Times New Roman"/>
        </w:rPr>
        <w:t xml:space="preserve"> Carteinregola</w:t>
      </w:r>
      <w:r w:rsidRPr="002937DD">
        <w:rPr>
          <w:rFonts w:ascii="Times" w:hAnsi="Times" w:cs="Times New Roman"/>
        </w:rPr>
        <w:t>. Nessun comitato della rete o membro di Carteinregola può utilizz</w:t>
      </w:r>
      <w:r w:rsidR="00EC7DDE" w:rsidRPr="002937DD">
        <w:rPr>
          <w:rFonts w:ascii="Times" w:hAnsi="Times" w:cs="Times New Roman"/>
        </w:rPr>
        <w:t xml:space="preserve">are il nome  e il logo dell’Associazione </w:t>
      </w:r>
      <w:r w:rsidR="00CB798B" w:rsidRPr="002937DD">
        <w:rPr>
          <w:rFonts w:ascii="Times" w:hAnsi="Times" w:cs="Times New Roman"/>
        </w:rPr>
        <w:t xml:space="preserve">Carteinregola </w:t>
      </w:r>
      <w:r w:rsidRPr="002937DD">
        <w:rPr>
          <w:rFonts w:ascii="Times" w:hAnsi="Times" w:cs="Times New Roman"/>
        </w:rPr>
        <w:t xml:space="preserve">per  documenti, attività e iniziative che non siano state prima concordate con il </w:t>
      </w:r>
      <w:r w:rsidR="00EC7DDE" w:rsidRPr="002937DD">
        <w:rPr>
          <w:rFonts w:ascii="Times" w:hAnsi="Times" w:cs="Times New Roman"/>
        </w:rPr>
        <w:t>Direttivo</w:t>
      </w:r>
      <w:r w:rsidRPr="002937DD">
        <w:rPr>
          <w:rFonts w:ascii="Times" w:hAnsi="Times" w:cs="Times New Roman"/>
        </w:rPr>
        <w:t>.</w:t>
      </w:r>
    </w:p>
    <w:p w14:paraId="6F9BC915" w14:textId="70058DE4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Carteinregola sostiene, diffonde e supporta le ini</w:t>
      </w:r>
      <w:r w:rsidR="00EC7DDE" w:rsidRPr="002937DD">
        <w:rPr>
          <w:rFonts w:ascii="Times" w:hAnsi="Times" w:cs="Times New Roman"/>
        </w:rPr>
        <w:t>ziative dei comitati della sua R</w:t>
      </w:r>
      <w:r w:rsidRPr="002937DD">
        <w:rPr>
          <w:rFonts w:ascii="Times" w:hAnsi="Times" w:cs="Times New Roman"/>
        </w:rPr>
        <w:t>ete (quindi, a richiesta dei comitati, assistenza per approfondire le vertenze, aiuto nell’interlocuzione con le istituzioni, diffusione nelle reti di informazione, adesione a manifestazioni etc</w:t>
      </w:r>
      <w:r w:rsidR="0006614F" w:rsidRPr="002937DD">
        <w:rPr>
          <w:rFonts w:ascii="Times" w:hAnsi="Times" w:cs="Times New Roman"/>
        </w:rPr>
        <w:t>)</w:t>
      </w:r>
      <w:r w:rsidR="00EC7DDE" w:rsidRPr="002937DD">
        <w:rPr>
          <w:rFonts w:ascii="Times" w:hAnsi="Times" w:cs="Times New Roman"/>
        </w:rPr>
        <w:t>.</w:t>
      </w:r>
      <w:r w:rsidR="0006614F" w:rsidRPr="002937DD">
        <w:rPr>
          <w:rFonts w:ascii="Times" w:hAnsi="Times" w:cs="Times New Roman"/>
        </w:rPr>
        <w:t xml:space="preserve"> I</w:t>
      </w:r>
      <w:r w:rsidRPr="002937DD">
        <w:rPr>
          <w:rFonts w:ascii="Times" w:hAnsi="Times" w:cs="Times New Roman"/>
        </w:rPr>
        <w:t>n caso di iniziative con</w:t>
      </w:r>
      <w:r w:rsidR="0006614F" w:rsidRPr="002937DD">
        <w:rPr>
          <w:rFonts w:ascii="Times" w:hAnsi="Times" w:cs="Times New Roman"/>
        </w:rPr>
        <w:t>t</w:t>
      </w:r>
      <w:r w:rsidR="00EC7DDE" w:rsidRPr="002937DD">
        <w:rPr>
          <w:rFonts w:ascii="Times" w:hAnsi="Times" w:cs="Times New Roman"/>
        </w:rPr>
        <w:t xml:space="preserve">roverse, </w:t>
      </w:r>
      <w:r w:rsidR="00CB798B" w:rsidRPr="002937DD">
        <w:rPr>
          <w:rFonts w:ascii="Times" w:hAnsi="Times" w:cs="Times New Roman"/>
        </w:rPr>
        <w:t xml:space="preserve">è necessaria l’esplicita </w:t>
      </w:r>
      <w:r w:rsidR="0006614F" w:rsidRPr="002937DD">
        <w:rPr>
          <w:rFonts w:ascii="Times" w:hAnsi="Times" w:cs="Times New Roman"/>
        </w:rPr>
        <w:t xml:space="preserve"> approvazione del </w:t>
      </w:r>
      <w:r w:rsidR="00CB798B" w:rsidRPr="002937DD">
        <w:rPr>
          <w:rFonts w:ascii="Times" w:hAnsi="Times" w:cs="Times New Roman"/>
        </w:rPr>
        <w:t>D</w:t>
      </w:r>
      <w:r w:rsidR="0006614F" w:rsidRPr="002937DD">
        <w:rPr>
          <w:rFonts w:ascii="Times" w:hAnsi="Times" w:cs="Times New Roman"/>
        </w:rPr>
        <w:t>irettivo.</w:t>
      </w:r>
      <w:r w:rsidRPr="002937DD">
        <w:rPr>
          <w:rFonts w:ascii="Times" w:hAnsi="Times" w:cs="Times New Roman"/>
        </w:rPr>
        <w:t xml:space="preserve"> Carteinregola </w:t>
      </w:r>
      <w:r w:rsidR="0006614F" w:rsidRPr="002937DD">
        <w:rPr>
          <w:rFonts w:ascii="Times" w:hAnsi="Times" w:cs="Times New Roman"/>
        </w:rPr>
        <w:t xml:space="preserve">promuove </w:t>
      </w:r>
      <w:r w:rsidRPr="002937DD">
        <w:rPr>
          <w:rFonts w:ascii="Times" w:hAnsi="Times" w:cs="Times New Roman"/>
        </w:rPr>
        <w:t xml:space="preserve"> la </w:t>
      </w:r>
      <w:r w:rsidRPr="002937DD">
        <w:rPr>
          <w:rFonts w:ascii="Times" w:hAnsi="Times" w:cs="Times New Roman"/>
        </w:rPr>
        <w:lastRenderedPageBreak/>
        <w:t xml:space="preserve">formazione e l'approfondimento delle tematiche di interesse dei comitati, </w:t>
      </w:r>
      <w:r w:rsidR="00CB798B" w:rsidRPr="002937DD">
        <w:rPr>
          <w:rFonts w:ascii="Times" w:hAnsi="Times" w:cs="Times New Roman"/>
        </w:rPr>
        <w:t xml:space="preserve">e </w:t>
      </w:r>
      <w:r w:rsidRPr="002937DD">
        <w:rPr>
          <w:rFonts w:ascii="Times" w:hAnsi="Times" w:cs="Times New Roman"/>
        </w:rPr>
        <w:t xml:space="preserve"> </w:t>
      </w:r>
      <w:r w:rsidR="0006614F" w:rsidRPr="002937DD">
        <w:rPr>
          <w:rFonts w:ascii="Times" w:hAnsi="Times" w:cs="Times New Roman"/>
        </w:rPr>
        <w:t xml:space="preserve">organizza </w:t>
      </w:r>
      <w:r w:rsidRPr="002937DD">
        <w:rPr>
          <w:rFonts w:ascii="Times" w:hAnsi="Times" w:cs="Times New Roman"/>
        </w:rPr>
        <w:t>iniziative su temi di interesse comune.</w:t>
      </w:r>
    </w:p>
    <w:p w14:paraId="467E1BD8" w14:textId="773D1B81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Nel caso che un comitato o associazione della </w:t>
      </w:r>
      <w:r w:rsidR="00EC7DDE" w:rsidRPr="002937DD">
        <w:rPr>
          <w:rFonts w:ascii="Times" w:hAnsi="Times" w:cs="Times New Roman"/>
        </w:rPr>
        <w:t>R</w:t>
      </w:r>
      <w:r w:rsidRPr="002937DD">
        <w:rPr>
          <w:rFonts w:ascii="Times" w:hAnsi="Times" w:cs="Times New Roman"/>
        </w:rPr>
        <w:t xml:space="preserve">ete di Carteinregola non rispetti le regole stabilite (ad esempio usando il logo di Carteinregola impropriamente o </w:t>
      </w:r>
      <w:r w:rsidR="00EC7DDE" w:rsidRPr="002937DD">
        <w:rPr>
          <w:rFonts w:ascii="Times" w:hAnsi="Times" w:cs="Times New Roman"/>
        </w:rPr>
        <w:t xml:space="preserve">fornendo </w:t>
      </w:r>
      <w:r w:rsidRPr="002937DD">
        <w:rPr>
          <w:rFonts w:ascii="Times" w:hAnsi="Times" w:cs="Times New Roman"/>
        </w:rPr>
        <w:t xml:space="preserve"> indicazioni non veritiere sul proprio status) il </w:t>
      </w:r>
      <w:r w:rsidR="00EC7DDE" w:rsidRPr="002937DD">
        <w:rPr>
          <w:rFonts w:ascii="Times" w:hAnsi="Times" w:cs="Times New Roman"/>
        </w:rPr>
        <w:t>D</w:t>
      </w:r>
      <w:r w:rsidRPr="002937DD">
        <w:rPr>
          <w:rFonts w:ascii="Times" w:hAnsi="Times" w:cs="Times New Roman"/>
        </w:rPr>
        <w:t>irettivo, sentiti i soci rappresentanti interessati, potrà decidere di escludere il comitato dalla rete.</w:t>
      </w:r>
    </w:p>
    <w:p w14:paraId="6EFF18FD" w14:textId="1B3C9D81" w:rsidR="000F3C13" w:rsidRPr="002937DD" w:rsidRDefault="00AB22AE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  <w:b/>
          <w:bCs/>
        </w:rPr>
        <w:t>- RAPPORTI CON PARTITI E ALTRE REALTÀ DELLA SOCIETÀ CIVILE CHE NON FANNO PARTE DI CARTEINREGOLA</w:t>
      </w:r>
    </w:p>
    <w:p w14:paraId="4B6E94DA" w14:textId="4BEF0DE7" w:rsidR="000F3C13" w:rsidRPr="002937DD" w:rsidRDefault="000F3C13" w:rsidP="000D5B1A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Carteinregola interloquisce con tutti – partiti – politici</w:t>
      </w:r>
      <w:r w:rsidR="00EE3412" w:rsidRPr="002937DD">
        <w:rPr>
          <w:rFonts w:ascii="Times" w:hAnsi="Times" w:cs="Times New Roman"/>
        </w:rPr>
        <w:t xml:space="preserve"> </w:t>
      </w:r>
      <w:r w:rsidRPr="002937DD">
        <w:rPr>
          <w:rFonts w:ascii="Times" w:hAnsi="Times" w:cs="Times New Roman"/>
        </w:rPr>
        <w:t>- realtà economiche – ma di massima non collabora con nessun soggetto che non siano istituzioni (</w:t>
      </w:r>
      <w:r w:rsidR="009D5B34" w:rsidRPr="002937DD">
        <w:rPr>
          <w:rFonts w:ascii="Times" w:hAnsi="Times" w:cs="Times New Roman"/>
        </w:rPr>
        <w:t xml:space="preserve">in quanto </w:t>
      </w:r>
      <w:r w:rsidRPr="002937DD">
        <w:rPr>
          <w:rFonts w:ascii="Times" w:hAnsi="Times" w:cs="Times New Roman"/>
        </w:rPr>
        <w:t>rappresenta</w:t>
      </w:r>
      <w:r w:rsidR="009D5B34" w:rsidRPr="002937DD">
        <w:rPr>
          <w:rFonts w:ascii="Times" w:hAnsi="Times" w:cs="Times New Roman"/>
        </w:rPr>
        <w:t xml:space="preserve">nti </w:t>
      </w:r>
      <w:r w:rsidRPr="002937DD">
        <w:rPr>
          <w:rFonts w:ascii="Times" w:hAnsi="Times" w:cs="Times New Roman"/>
        </w:rPr>
        <w:t xml:space="preserve"> </w:t>
      </w:r>
      <w:r w:rsidR="009D5B34" w:rsidRPr="002937DD">
        <w:rPr>
          <w:rFonts w:ascii="Times" w:hAnsi="Times" w:cs="Times New Roman"/>
        </w:rPr>
        <w:t>dei cittadini</w:t>
      </w:r>
      <w:r w:rsidRPr="002937DD">
        <w:rPr>
          <w:rFonts w:ascii="Times" w:hAnsi="Times" w:cs="Times New Roman"/>
        </w:rPr>
        <w:t>), uffici amministrativi, associazioni e realtà della società civile apartitiche. Quindi – fatta salva l'autonomia dei comitati della rete</w:t>
      </w:r>
      <w:r w:rsidR="009D5B34" w:rsidRPr="002937DD">
        <w:rPr>
          <w:rFonts w:ascii="Times" w:hAnsi="Times" w:cs="Times New Roman"/>
        </w:rPr>
        <w:t>,</w:t>
      </w:r>
      <w:r w:rsidRPr="002937DD">
        <w:rPr>
          <w:rFonts w:ascii="Times" w:hAnsi="Times" w:cs="Times New Roman"/>
        </w:rPr>
        <w:t xml:space="preserve"> e dei  suoi membri a livello individuale – Carteinregola </w:t>
      </w:r>
      <w:r w:rsidRPr="002937DD">
        <w:rPr>
          <w:rFonts w:ascii="Times" w:hAnsi="Times" w:cs="Times New Roman"/>
          <w:b/>
          <w:bCs/>
        </w:rPr>
        <w:t>non  aderisce né  partecipa a nessuna manifestazione indetta da partiti -  o mov</w:t>
      </w:r>
      <w:r w:rsidR="00EE3412" w:rsidRPr="002937DD">
        <w:rPr>
          <w:rFonts w:ascii="Times" w:hAnsi="Times" w:cs="Times New Roman"/>
          <w:b/>
          <w:bCs/>
        </w:rPr>
        <w:t xml:space="preserve">imenti espressione di una specifica </w:t>
      </w:r>
      <w:r w:rsidRPr="002937DD">
        <w:rPr>
          <w:rFonts w:ascii="Times" w:hAnsi="Times" w:cs="Times New Roman"/>
          <w:b/>
          <w:bCs/>
        </w:rPr>
        <w:t xml:space="preserve"> parte politica </w:t>
      </w:r>
      <w:r w:rsidRPr="002937DD">
        <w:rPr>
          <w:rFonts w:ascii="Times" w:hAnsi="Times" w:cs="Times New Roman"/>
        </w:rPr>
        <w:t xml:space="preserve"> – </w:t>
      </w:r>
      <w:r w:rsidRPr="002937DD">
        <w:rPr>
          <w:rFonts w:ascii="Times" w:hAnsi="Times" w:cs="Times New Roman"/>
          <w:b/>
          <w:bCs/>
        </w:rPr>
        <w:t xml:space="preserve"> nè invita a proprie  iniziative rappresentanti di partiti o movimenti di un solo schieramento politico</w:t>
      </w:r>
      <w:r w:rsidRPr="002937DD">
        <w:rPr>
          <w:rFonts w:ascii="Times" w:hAnsi="Times" w:cs="Times New Roman"/>
        </w:rPr>
        <w:t xml:space="preserve">. In caso di inviti ad intervenire in  confronti pubblici su temi di interesse di Carteinregola organizzati da partiti e movimenti,  il </w:t>
      </w:r>
      <w:r w:rsidR="009D5B34" w:rsidRPr="002937DD">
        <w:rPr>
          <w:rFonts w:ascii="Times" w:hAnsi="Times" w:cs="Times New Roman"/>
        </w:rPr>
        <w:t>D</w:t>
      </w:r>
      <w:r w:rsidRPr="002937DD">
        <w:rPr>
          <w:rFonts w:ascii="Times" w:hAnsi="Times" w:cs="Times New Roman"/>
        </w:rPr>
        <w:t xml:space="preserve">irettivo  farà una valutazione  di volta in volta, ferma restando   la garanzia della massima libertà di espressione e di critica. Ciò non è valido durante la campagna elettorale, in cui </w:t>
      </w:r>
      <w:r w:rsidR="009D5B34" w:rsidRPr="002937DD">
        <w:rPr>
          <w:rFonts w:ascii="Times" w:hAnsi="Times" w:cs="Times New Roman"/>
        </w:rPr>
        <w:t xml:space="preserve">l’Associazione </w:t>
      </w:r>
      <w:r w:rsidRPr="002937DD">
        <w:rPr>
          <w:rFonts w:ascii="Times" w:hAnsi="Times" w:cs="Times New Roman"/>
        </w:rPr>
        <w:t>Carteinegola si astiene dal partecipare a iniziative che non siano allargate a più candidati di diversi schieramenti.</w:t>
      </w:r>
    </w:p>
    <w:p w14:paraId="6C513B3F" w14:textId="62C7C2ED" w:rsidR="000F3C13" w:rsidRPr="002937DD" w:rsidRDefault="000F3C13" w:rsidP="000D5B1A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Carteinregola collabora con altre realtà apartitiche (associazioni, comitati, reti) decidendo </w:t>
      </w:r>
      <w:r w:rsidR="00A44F65" w:rsidRPr="002937DD">
        <w:rPr>
          <w:rFonts w:ascii="Times" w:hAnsi="Times" w:cs="Times New Roman"/>
        </w:rPr>
        <w:t xml:space="preserve">di volta in volta </w:t>
      </w:r>
      <w:r w:rsidRPr="002937DD">
        <w:rPr>
          <w:rFonts w:ascii="Times" w:hAnsi="Times" w:cs="Times New Roman"/>
        </w:rPr>
        <w:t xml:space="preserve">la propria adesione a  iniziative comuni,  in base agli scopi dichiarati. Carteinregola non partecipa a coordinamenti di comitati che presuppongano il conferimento di un potere di rappresentanza a soggetti che non facciano parte del </w:t>
      </w:r>
      <w:r w:rsidR="00EE3412" w:rsidRPr="002937DD">
        <w:rPr>
          <w:rFonts w:ascii="Times" w:hAnsi="Times" w:cs="Times New Roman"/>
        </w:rPr>
        <w:t>D</w:t>
      </w:r>
      <w:r w:rsidRPr="002937DD">
        <w:rPr>
          <w:rFonts w:ascii="Times" w:hAnsi="Times" w:cs="Times New Roman"/>
        </w:rPr>
        <w:t>irettivo.</w:t>
      </w:r>
    </w:p>
    <w:p w14:paraId="035AC7BE" w14:textId="3465B2E4" w:rsidR="000F3C13" w:rsidRPr="002937DD" w:rsidRDefault="00AB22AE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- </w:t>
      </w:r>
      <w:r w:rsidRPr="002937DD">
        <w:rPr>
          <w:rFonts w:ascii="Times" w:hAnsi="Times" w:cs="Times New Roman"/>
          <w:b/>
          <w:bCs/>
        </w:rPr>
        <w:t>GESTIONE DEL SITO - GUIDA EDITORIALE E REDAZIONE</w:t>
      </w:r>
    </w:p>
    <w:p w14:paraId="4CAD6E35" w14:textId="7A0CE237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  <w:i/>
          <w:iCs/>
          <w:color w:val="000000" w:themeColor="text1"/>
        </w:rPr>
      </w:pPr>
      <w:r w:rsidRPr="002937DD">
        <w:rPr>
          <w:rFonts w:ascii="Times" w:hAnsi="Times" w:cs="Times New Roman"/>
          <w:i/>
          <w:iCs/>
          <w:color w:val="000000" w:themeColor="text1"/>
        </w:rPr>
        <w:t xml:space="preserve">Distinzione tra </w:t>
      </w:r>
      <w:r w:rsidR="00EE3412" w:rsidRPr="002937DD">
        <w:rPr>
          <w:rFonts w:ascii="Times" w:hAnsi="Times" w:cs="Times New Roman"/>
          <w:i/>
          <w:iCs/>
          <w:color w:val="000000" w:themeColor="text1"/>
        </w:rPr>
        <w:t>linee guida “politiche”</w:t>
      </w:r>
      <w:r w:rsidR="00F454AF" w:rsidRPr="002937DD">
        <w:rPr>
          <w:rFonts w:ascii="Times" w:hAnsi="Times" w:cs="Times New Roman"/>
          <w:i/>
          <w:iCs/>
          <w:color w:val="000000" w:themeColor="text1"/>
        </w:rPr>
        <w:t xml:space="preserve">, </w:t>
      </w:r>
      <w:r w:rsidR="00EE3412" w:rsidRPr="002937DD">
        <w:rPr>
          <w:rFonts w:ascii="Times" w:hAnsi="Times" w:cs="Times New Roman"/>
          <w:i/>
          <w:iCs/>
          <w:color w:val="000000" w:themeColor="text1"/>
        </w:rPr>
        <w:t xml:space="preserve">  di competenza del Direttivo – e regole in caso d</w:t>
      </w:r>
      <w:r w:rsidR="00F454AF" w:rsidRPr="002937DD">
        <w:rPr>
          <w:rFonts w:ascii="Times" w:hAnsi="Times" w:cs="Times New Roman"/>
          <w:i/>
          <w:iCs/>
          <w:color w:val="000000" w:themeColor="text1"/>
        </w:rPr>
        <w:t>i</w:t>
      </w:r>
      <w:r w:rsidR="00EE3412" w:rsidRPr="002937DD">
        <w:rPr>
          <w:rFonts w:ascii="Times" w:hAnsi="Times" w:cs="Times New Roman"/>
          <w:i/>
          <w:iCs/>
          <w:color w:val="000000" w:themeColor="text1"/>
        </w:rPr>
        <w:t xml:space="preserve"> non condivisione unanime di una linea comune-  e </w:t>
      </w:r>
      <w:r w:rsidRPr="002937DD">
        <w:rPr>
          <w:rFonts w:ascii="Times" w:hAnsi="Times" w:cs="Times New Roman"/>
          <w:i/>
          <w:iCs/>
          <w:color w:val="000000" w:themeColor="text1"/>
        </w:rPr>
        <w:t>linee guida editoriali</w:t>
      </w:r>
      <w:r w:rsidR="00F454AF" w:rsidRPr="002937DD">
        <w:rPr>
          <w:rFonts w:ascii="Times" w:hAnsi="Times" w:cs="Times New Roman"/>
          <w:i/>
          <w:iCs/>
          <w:color w:val="000000" w:themeColor="text1"/>
        </w:rPr>
        <w:t>,</w:t>
      </w:r>
      <w:r w:rsidRPr="002937DD">
        <w:rPr>
          <w:rFonts w:ascii="Times" w:hAnsi="Times" w:cs="Times New Roman"/>
          <w:i/>
          <w:iCs/>
          <w:color w:val="000000" w:themeColor="text1"/>
        </w:rPr>
        <w:t xml:space="preserve"> </w:t>
      </w:r>
      <w:r w:rsidR="00EE3412" w:rsidRPr="002937DD">
        <w:rPr>
          <w:rFonts w:ascii="Times" w:hAnsi="Times" w:cs="Times New Roman"/>
          <w:i/>
          <w:iCs/>
          <w:color w:val="000000" w:themeColor="text1"/>
        </w:rPr>
        <w:t xml:space="preserve">di competenza del responsabile del sito e della redazione. </w:t>
      </w:r>
      <w:r w:rsidR="00275D7D" w:rsidRPr="002937DD">
        <w:rPr>
          <w:rFonts w:ascii="Times" w:hAnsi="Times" w:cs="Times New Roman"/>
          <w:i/>
          <w:iCs/>
          <w:color w:val="000000" w:themeColor="text1"/>
        </w:rPr>
        <w:t xml:space="preserve"> </w:t>
      </w:r>
      <w:r w:rsidR="00A44F65" w:rsidRPr="002937DD">
        <w:rPr>
          <w:rFonts w:ascii="Times" w:hAnsi="Times" w:cs="Times New Roman"/>
          <w:i/>
          <w:iCs/>
          <w:color w:val="000000" w:themeColor="text1"/>
        </w:rPr>
        <w:t xml:space="preserve"> </w:t>
      </w:r>
      <w:r w:rsidR="00EE3412" w:rsidRPr="002937DD">
        <w:rPr>
          <w:rFonts w:ascii="Times" w:hAnsi="Times" w:cs="Times New Roman"/>
          <w:i/>
          <w:iCs/>
          <w:color w:val="000000" w:themeColor="text1"/>
        </w:rPr>
        <w:t>C</w:t>
      </w:r>
      <w:r w:rsidR="00A44F65" w:rsidRPr="002937DD">
        <w:rPr>
          <w:rFonts w:ascii="Times" w:hAnsi="Times" w:cs="Times New Roman"/>
          <w:i/>
          <w:iCs/>
          <w:color w:val="000000" w:themeColor="text1"/>
        </w:rPr>
        <w:t>riteri per la pubblicazione dei contenuti</w:t>
      </w:r>
      <w:r w:rsidR="00275D7D" w:rsidRPr="002937DD">
        <w:rPr>
          <w:rFonts w:ascii="Times" w:hAnsi="Times" w:cs="Times New Roman"/>
          <w:i/>
          <w:iCs/>
          <w:color w:val="000000" w:themeColor="text1"/>
        </w:rPr>
        <w:t xml:space="preserve"> </w:t>
      </w:r>
    </w:p>
    <w:p w14:paraId="2336F7B0" w14:textId="4B248D57" w:rsidR="009C1F6F" w:rsidRPr="002937DD" w:rsidRDefault="00830A27" w:rsidP="000F3C13">
      <w:pPr>
        <w:spacing w:before="100" w:beforeAutospacing="1" w:after="100" w:afterAutospacing="1"/>
        <w:rPr>
          <w:rFonts w:ascii="Times" w:hAnsi="Times" w:cs="Times New Roman"/>
          <w:iCs/>
          <w:color w:val="000000" w:themeColor="text1"/>
        </w:rPr>
      </w:pPr>
      <w:r w:rsidRPr="002937DD">
        <w:rPr>
          <w:rFonts w:ascii="Times" w:hAnsi="Times" w:cs="Times New Roman"/>
          <w:iCs/>
          <w:color w:val="000000" w:themeColor="text1"/>
        </w:rPr>
        <w:t xml:space="preserve">LA REDAZIONE </w:t>
      </w:r>
    </w:p>
    <w:p w14:paraId="00452A05" w14:textId="1E2A3BE5" w:rsidR="00830A27" w:rsidRPr="002937DD" w:rsidRDefault="00830A27" w:rsidP="000F3C13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2937DD">
        <w:rPr>
          <w:rFonts w:ascii="Times" w:hAnsi="Times" w:cs="Times New Roman"/>
          <w:iCs/>
          <w:color w:val="000000" w:themeColor="text1"/>
        </w:rPr>
        <w:t>Il sito</w:t>
      </w:r>
      <w:r w:rsidR="00F454AF" w:rsidRPr="002937DD">
        <w:rPr>
          <w:rFonts w:ascii="Times" w:hAnsi="Times" w:cs="Times New Roman"/>
          <w:iCs/>
          <w:color w:val="000000" w:themeColor="text1"/>
        </w:rPr>
        <w:t xml:space="preserve"> www.carteinegola.it</w:t>
      </w:r>
      <w:r w:rsidR="00EE3412" w:rsidRPr="002937DD">
        <w:rPr>
          <w:rFonts w:ascii="Times" w:hAnsi="Times" w:cs="Times New Roman"/>
          <w:iCs/>
          <w:color w:val="000000" w:themeColor="text1"/>
        </w:rPr>
        <w:t xml:space="preserve">, intestato a Anna Maria Bianchi, </w:t>
      </w:r>
      <w:r w:rsidR="009C1F6F" w:rsidRPr="002937DD">
        <w:rPr>
          <w:rFonts w:ascii="Times" w:hAnsi="Times" w:cs="Times New Roman"/>
          <w:iCs/>
          <w:color w:val="000000" w:themeColor="text1"/>
        </w:rPr>
        <w:t xml:space="preserve">che ne è </w:t>
      </w:r>
      <w:r w:rsidRPr="002937DD">
        <w:rPr>
          <w:rFonts w:ascii="Times" w:hAnsi="Times" w:cs="Times New Roman"/>
          <w:iCs/>
          <w:color w:val="000000" w:themeColor="text1"/>
        </w:rPr>
        <w:t xml:space="preserve"> </w:t>
      </w:r>
      <w:r w:rsidR="009C1F6F" w:rsidRPr="002937DD">
        <w:rPr>
          <w:rFonts w:ascii="Times" w:hAnsi="Times" w:cs="Times New Roman"/>
          <w:iCs/>
          <w:color w:val="000000" w:themeColor="text1"/>
        </w:rPr>
        <w:t>legalmente</w:t>
      </w:r>
      <w:r w:rsidRPr="002937DD">
        <w:rPr>
          <w:rFonts w:ascii="Times" w:hAnsi="Times" w:cs="Times New Roman"/>
          <w:iCs/>
          <w:color w:val="000000" w:themeColor="text1"/>
        </w:rPr>
        <w:t xml:space="preserve"> responsabile</w:t>
      </w:r>
      <w:r w:rsidR="009C1F6F" w:rsidRPr="002937DD">
        <w:rPr>
          <w:rFonts w:ascii="Times" w:hAnsi="Times" w:cs="Times New Roman"/>
          <w:iCs/>
          <w:color w:val="000000" w:themeColor="text1"/>
        </w:rPr>
        <w:t xml:space="preserve">, </w:t>
      </w:r>
      <w:r w:rsidR="00EE3412" w:rsidRPr="002937DD">
        <w:rPr>
          <w:rFonts w:ascii="Times" w:hAnsi="Times" w:cs="Times New Roman"/>
          <w:iCs/>
          <w:color w:val="000000" w:themeColor="text1"/>
        </w:rPr>
        <w:t xml:space="preserve"> </w:t>
      </w:r>
      <w:r w:rsidR="009C1F6F" w:rsidRPr="002937DD">
        <w:rPr>
          <w:rFonts w:ascii="Times" w:hAnsi="Times" w:cs="Times New Roman"/>
          <w:iCs/>
          <w:color w:val="000000" w:themeColor="text1"/>
        </w:rPr>
        <w:t>è gestito da Anna Maria Bianchi e</w:t>
      </w:r>
      <w:r w:rsidR="00EE3412" w:rsidRPr="002937DD">
        <w:rPr>
          <w:rFonts w:ascii="Times" w:hAnsi="Times" w:cs="Times New Roman"/>
          <w:iCs/>
          <w:color w:val="000000" w:themeColor="text1"/>
        </w:rPr>
        <w:t xml:space="preserve"> da una redazione composta da 3 A 7 </w:t>
      </w:r>
      <w:r w:rsidRPr="002937DD">
        <w:rPr>
          <w:rFonts w:ascii="Times" w:hAnsi="Times" w:cs="Times New Roman"/>
          <w:iCs/>
          <w:color w:val="000000" w:themeColor="text1"/>
        </w:rPr>
        <w:t>persone</w:t>
      </w:r>
      <w:r w:rsidR="00F454AF" w:rsidRPr="002937DD">
        <w:rPr>
          <w:rFonts w:ascii="Times" w:hAnsi="Times" w:cs="Times New Roman"/>
          <w:iCs/>
          <w:color w:val="000000" w:themeColor="text1"/>
        </w:rPr>
        <w:t>,</w:t>
      </w:r>
      <w:r w:rsidRPr="002937DD">
        <w:rPr>
          <w:rFonts w:ascii="Times" w:hAnsi="Times" w:cs="Times New Roman"/>
          <w:iCs/>
          <w:color w:val="000000" w:themeColor="text1"/>
        </w:rPr>
        <w:t xml:space="preserve"> nominata dal Direttivo tra coloro che forniscono con</w:t>
      </w:r>
      <w:r w:rsidR="00EE3412" w:rsidRPr="002937DD">
        <w:rPr>
          <w:rFonts w:ascii="Times" w:hAnsi="Times" w:cs="Times New Roman"/>
          <w:iCs/>
          <w:color w:val="000000" w:themeColor="text1"/>
        </w:rPr>
        <w:t xml:space="preserve"> più </w:t>
      </w:r>
      <w:r w:rsidRPr="002937DD">
        <w:rPr>
          <w:rFonts w:ascii="Times" w:hAnsi="Times" w:cs="Times New Roman"/>
          <w:iCs/>
          <w:color w:val="000000" w:themeColor="text1"/>
        </w:rPr>
        <w:t xml:space="preserve"> </w:t>
      </w:r>
      <w:r w:rsidR="00311E59" w:rsidRPr="002937DD">
        <w:rPr>
          <w:rFonts w:ascii="Times" w:hAnsi="Times" w:cs="Times New Roman"/>
          <w:iCs/>
          <w:color w:val="000000" w:themeColor="text1"/>
        </w:rPr>
        <w:t>frequenza</w:t>
      </w:r>
      <w:r w:rsidR="00051ADE" w:rsidRPr="002937DD">
        <w:rPr>
          <w:rFonts w:ascii="Times" w:hAnsi="Times" w:cs="Times New Roman"/>
          <w:iCs/>
          <w:color w:val="000000" w:themeColor="text1"/>
        </w:rPr>
        <w:t xml:space="preserve"> contenuti pubblicati sul sito. In qualunque momento</w:t>
      </w:r>
      <w:r w:rsidR="00311E59" w:rsidRPr="002937DD">
        <w:rPr>
          <w:rFonts w:ascii="Times" w:hAnsi="Times" w:cs="Times New Roman"/>
          <w:iCs/>
          <w:color w:val="000000" w:themeColor="text1"/>
        </w:rPr>
        <w:t xml:space="preserve">, </w:t>
      </w:r>
      <w:r w:rsidR="00051ADE" w:rsidRPr="002937DD">
        <w:rPr>
          <w:rFonts w:ascii="Times" w:hAnsi="Times" w:cs="Times New Roman"/>
          <w:iCs/>
          <w:color w:val="000000" w:themeColor="text1"/>
        </w:rPr>
        <w:t xml:space="preserve"> previa decisione </w:t>
      </w:r>
      <w:r w:rsidR="001A3595" w:rsidRPr="002937DD">
        <w:rPr>
          <w:rFonts w:ascii="Times" w:hAnsi="Times" w:cs="Times New Roman"/>
          <w:iCs/>
          <w:color w:val="000000" w:themeColor="text1"/>
        </w:rPr>
        <w:t xml:space="preserve"> </w:t>
      </w:r>
      <w:r w:rsidR="00051ADE" w:rsidRPr="002937DD">
        <w:rPr>
          <w:rFonts w:ascii="Times" w:hAnsi="Times" w:cs="Times New Roman"/>
          <w:iCs/>
          <w:color w:val="000000" w:themeColor="text1"/>
        </w:rPr>
        <w:t xml:space="preserve">del </w:t>
      </w:r>
      <w:r w:rsidR="00EE3412" w:rsidRPr="002937DD">
        <w:rPr>
          <w:rFonts w:ascii="Times" w:hAnsi="Times" w:cs="Times New Roman"/>
          <w:iCs/>
          <w:color w:val="000000" w:themeColor="text1"/>
        </w:rPr>
        <w:t>D</w:t>
      </w:r>
      <w:r w:rsidR="00051ADE" w:rsidRPr="002937DD">
        <w:rPr>
          <w:rFonts w:ascii="Times" w:hAnsi="Times" w:cs="Times New Roman"/>
          <w:iCs/>
          <w:color w:val="000000" w:themeColor="text1"/>
        </w:rPr>
        <w:t>irettivo</w:t>
      </w:r>
      <w:r w:rsidR="00311E59" w:rsidRPr="002937DD">
        <w:rPr>
          <w:rFonts w:ascii="Times" w:hAnsi="Times" w:cs="Times New Roman"/>
          <w:iCs/>
          <w:color w:val="000000" w:themeColor="text1"/>
        </w:rPr>
        <w:t xml:space="preserve">, </w:t>
      </w:r>
      <w:r w:rsidR="00051ADE" w:rsidRPr="002937DD">
        <w:rPr>
          <w:rFonts w:ascii="Times" w:hAnsi="Times" w:cs="Times New Roman"/>
          <w:iCs/>
          <w:color w:val="000000" w:themeColor="text1"/>
        </w:rPr>
        <w:t xml:space="preserve"> possono essere inseriti nuovi componenti</w:t>
      </w:r>
      <w:r w:rsidR="007F2B2D" w:rsidRPr="002937DD">
        <w:rPr>
          <w:rFonts w:ascii="Times" w:hAnsi="Times" w:cs="Times New Roman"/>
          <w:iCs/>
          <w:color w:val="000000" w:themeColor="text1"/>
        </w:rPr>
        <w:t>,</w:t>
      </w:r>
      <w:r w:rsidR="00051ADE" w:rsidRPr="002937DD">
        <w:rPr>
          <w:rFonts w:ascii="Times" w:hAnsi="Times" w:cs="Times New Roman"/>
          <w:iCs/>
          <w:color w:val="000000" w:themeColor="text1"/>
        </w:rPr>
        <w:t xml:space="preserve"> anche</w:t>
      </w:r>
      <w:r w:rsidR="00114A4B" w:rsidRPr="002937DD">
        <w:rPr>
          <w:rFonts w:ascii="Times" w:hAnsi="Times" w:cs="Times New Roman"/>
          <w:iCs/>
          <w:color w:val="000000" w:themeColor="text1"/>
        </w:rPr>
        <w:t xml:space="preserve"> in</w:t>
      </w:r>
      <w:r w:rsidR="00051ADE" w:rsidRPr="002937DD">
        <w:rPr>
          <w:rFonts w:ascii="Times" w:hAnsi="Times" w:cs="Times New Roman"/>
          <w:iCs/>
          <w:color w:val="000000" w:themeColor="text1"/>
        </w:rPr>
        <w:t xml:space="preserve"> sostituzione di </w:t>
      </w:r>
      <w:r w:rsidR="00311E59" w:rsidRPr="002937DD">
        <w:rPr>
          <w:rFonts w:ascii="Times" w:hAnsi="Times" w:cs="Times New Roman"/>
          <w:iCs/>
          <w:color w:val="000000" w:themeColor="text1"/>
        </w:rPr>
        <w:t>chi non dovesse più essere disponibile.</w:t>
      </w:r>
    </w:p>
    <w:p w14:paraId="1300306D" w14:textId="77777777" w:rsidR="009C1F6F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LINEE GUIDA PER I CONTENUTI </w:t>
      </w:r>
    </w:p>
    <w:p w14:paraId="3469CB36" w14:textId="094E7DA6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Il sito è il principale strumento di comunicazione dell'attività </w:t>
      </w:r>
      <w:r w:rsidR="00A44F65" w:rsidRPr="002937DD">
        <w:rPr>
          <w:rFonts w:ascii="Times" w:hAnsi="Times" w:cs="Times New Roman"/>
        </w:rPr>
        <w:t xml:space="preserve">e </w:t>
      </w:r>
      <w:r w:rsidRPr="002937DD">
        <w:rPr>
          <w:rFonts w:ascii="Times" w:hAnsi="Times" w:cs="Times New Roman"/>
        </w:rPr>
        <w:t xml:space="preserve">dei contenuti elaborati </w:t>
      </w:r>
      <w:r w:rsidR="00363F32" w:rsidRPr="002937DD">
        <w:rPr>
          <w:rFonts w:ascii="Times" w:hAnsi="Times" w:cs="Times New Roman"/>
        </w:rPr>
        <w:t>dal laboratorio</w:t>
      </w:r>
      <w:r w:rsidRPr="002937DD">
        <w:rPr>
          <w:rFonts w:ascii="Times" w:hAnsi="Times" w:cs="Times New Roman"/>
        </w:rPr>
        <w:t xml:space="preserve">. Accanto alla </w:t>
      </w:r>
      <w:r w:rsidR="00072ED4" w:rsidRPr="002937DD">
        <w:rPr>
          <w:rFonts w:ascii="Times" w:hAnsi="Times" w:cs="Times New Roman"/>
        </w:rPr>
        <w:t xml:space="preserve">visibilità data </w:t>
      </w:r>
      <w:r w:rsidRPr="002937DD">
        <w:rPr>
          <w:rFonts w:ascii="Times" w:hAnsi="Times" w:cs="Times New Roman"/>
        </w:rPr>
        <w:t xml:space="preserve"> </w:t>
      </w:r>
      <w:r w:rsidR="00072ED4" w:rsidRPr="002937DD">
        <w:rPr>
          <w:rFonts w:ascii="Times" w:hAnsi="Times" w:cs="Times New Roman"/>
        </w:rPr>
        <w:t>a</w:t>
      </w:r>
      <w:r w:rsidRPr="002937DD">
        <w:rPr>
          <w:rFonts w:ascii="Times" w:hAnsi="Times" w:cs="Times New Roman"/>
        </w:rPr>
        <w:t xml:space="preserve">lle iniziative, </w:t>
      </w:r>
      <w:r w:rsidR="00072ED4" w:rsidRPr="002937DD">
        <w:rPr>
          <w:rFonts w:ascii="Times" w:hAnsi="Times" w:cs="Times New Roman"/>
        </w:rPr>
        <w:t>a</w:t>
      </w:r>
      <w:r w:rsidRPr="002937DD">
        <w:rPr>
          <w:rFonts w:ascii="Times" w:hAnsi="Times" w:cs="Times New Roman"/>
        </w:rPr>
        <w:t xml:space="preserve">lle posizioni e </w:t>
      </w:r>
      <w:r w:rsidR="00072ED4" w:rsidRPr="002937DD">
        <w:rPr>
          <w:rFonts w:ascii="Times" w:hAnsi="Times" w:cs="Times New Roman"/>
        </w:rPr>
        <w:t>a</w:t>
      </w:r>
      <w:r w:rsidRPr="002937DD">
        <w:rPr>
          <w:rFonts w:ascii="Times" w:hAnsi="Times" w:cs="Times New Roman"/>
        </w:rPr>
        <w:t xml:space="preserve">gli approfondimenti </w:t>
      </w:r>
      <w:r w:rsidR="00072ED4" w:rsidRPr="002937DD">
        <w:rPr>
          <w:rFonts w:ascii="Times" w:hAnsi="Times" w:cs="Times New Roman"/>
        </w:rPr>
        <w:t xml:space="preserve">su vari temi </w:t>
      </w:r>
      <w:r w:rsidRPr="002937DD">
        <w:rPr>
          <w:rFonts w:ascii="Times" w:hAnsi="Times" w:cs="Times New Roman"/>
        </w:rPr>
        <w:t xml:space="preserve">operati dai gruppi di lavoro di </w:t>
      </w:r>
      <w:r w:rsidR="00A44F65" w:rsidRPr="002937DD">
        <w:rPr>
          <w:rFonts w:ascii="Times" w:hAnsi="Times" w:cs="Times New Roman"/>
        </w:rPr>
        <w:t>C</w:t>
      </w:r>
      <w:r w:rsidRPr="002937DD">
        <w:rPr>
          <w:rFonts w:ascii="Times" w:hAnsi="Times" w:cs="Times New Roman"/>
        </w:rPr>
        <w:t xml:space="preserve">arteinregola, il sito svolge anche un compito di informazione </w:t>
      </w:r>
      <w:r w:rsidR="00072ED4" w:rsidRPr="002937DD">
        <w:rPr>
          <w:rFonts w:ascii="Times" w:hAnsi="Times" w:cs="Times New Roman"/>
        </w:rPr>
        <w:t xml:space="preserve">sugli argomenti </w:t>
      </w:r>
      <w:r w:rsidRPr="002937DD">
        <w:rPr>
          <w:rFonts w:ascii="Times" w:hAnsi="Times" w:cs="Times New Roman"/>
        </w:rPr>
        <w:t xml:space="preserve"> di interesse, rilanciando contenuti  provenienti da altre fonti</w:t>
      </w:r>
      <w:r w:rsidR="00A44F65" w:rsidRPr="002937DD">
        <w:rPr>
          <w:rFonts w:ascii="Times" w:hAnsi="Times" w:cs="Times New Roman"/>
        </w:rPr>
        <w:t>,</w:t>
      </w:r>
      <w:r w:rsidRPr="002937DD">
        <w:rPr>
          <w:rFonts w:ascii="Times" w:hAnsi="Times" w:cs="Times New Roman"/>
        </w:rPr>
        <w:t xml:space="preserve"> giornalistiche e non. Il sito non è invece </w:t>
      </w:r>
      <w:r w:rsidR="00A44F65" w:rsidRPr="002937DD">
        <w:rPr>
          <w:rFonts w:ascii="Times" w:hAnsi="Times" w:cs="Times New Roman"/>
        </w:rPr>
        <w:t>un</w:t>
      </w:r>
      <w:r w:rsidRPr="002937DD">
        <w:rPr>
          <w:rFonts w:ascii="Times" w:hAnsi="Times" w:cs="Times New Roman"/>
        </w:rPr>
        <w:t xml:space="preserve">o spazio </w:t>
      </w:r>
      <w:r w:rsidR="00A44F65" w:rsidRPr="002937DD">
        <w:rPr>
          <w:rFonts w:ascii="Times" w:hAnsi="Times" w:cs="Times New Roman"/>
        </w:rPr>
        <w:t>per l’</w:t>
      </w:r>
      <w:r w:rsidRPr="002937DD">
        <w:rPr>
          <w:rFonts w:ascii="Times" w:hAnsi="Times" w:cs="Times New Roman"/>
        </w:rPr>
        <w:t>espressione di opinioni</w:t>
      </w:r>
      <w:r w:rsidR="00A44F65" w:rsidRPr="002937DD">
        <w:rPr>
          <w:rFonts w:ascii="Times" w:hAnsi="Times" w:cs="Times New Roman"/>
        </w:rPr>
        <w:t xml:space="preserve"> dei singoli aderenti o di altri</w:t>
      </w:r>
      <w:r w:rsidR="00072ED4" w:rsidRPr="002937DD">
        <w:rPr>
          <w:rFonts w:ascii="Times" w:hAnsi="Times" w:cs="Times New Roman"/>
        </w:rPr>
        <w:t xml:space="preserve"> (tranne in caso di personaggi autorevoli in campi specifici) </w:t>
      </w:r>
      <w:r w:rsidRPr="002937DD">
        <w:rPr>
          <w:rFonts w:ascii="Times" w:hAnsi="Times" w:cs="Times New Roman"/>
        </w:rPr>
        <w:t xml:space="preserve">. </w:t>
      </w:r>
      <w:r w:rsidR="00830A27" w:rsidRPr="002937DD">
        <w:rPr>
          <w:rFonts w:ascii="Times" w:hAnsi="Times" w:cs="Times New Roman"/>
          <w:color w:val="000000" w:themeColor="text1"/>
        </w:rPr>
        <w:t>La redazione elabora</w:t>
      </w:r>
      <w:r w:rsidR="00EE3412" w:rsidRPr="002937DD">
        <w:rPr>
          <w:rFonts w:ascii="Times" w:hAnsi="Times" w:cs="Times New Roman"/>
          <w:color w:val="000000" w:themeColor="text1"/>
        </w:rPr>
        <w:t xml:space="preserve">, </w:t>
      </w:r>
      <w:r w:rsidR="00830A27" w:rsidRPr="002937DD">
        <w:rPr>
          <w:rFonts w:ascii="Times" w:hAnsi="Times" w:cs="Times New Roman"/>
          <w:color w:val="000000" w:themeColor="text1"/>
        </w:rPr>
        <w:t xml:space="preserve"> raccoglie e propone </w:t>
      </w:r>
      <w:r w:rsidR="001A3595" w:rsidRPr="002937DD">
        <w:rPr>
          <w:rFonts w:ascii="Times" w:hAnsi="Times" w:cs="Times New Roman"/>
          <w:color w:val="000000" w:themeColor="text1"/>
        </w:rPr>
        <w:t xml:space="preserve">liberamente </w:t>
      </w:r>
      <w:r w:rsidRPr="002937DD">
        <w:rPr>
          <w:rFonts w:ascii="Times" w:hAnsi="Times" w:cs="Times New Roman"/>
          <w:color w:val="000000" w:themeColor="text1"/>
        </w:rPr>
        <w:t xml:space="preserve"> contenuti che poss</w:t>
      </w:r>
      <w:r w:rsidR="0057496B" w:rsidRPr="002937DD">
        <w:rPr>
          <w:rFonts w:ascii="Times" w:hAnsi="Times" w:cs="Times New Roman"/>
          <w:color w:val="000000" w:themeColor="text1"/>
        </w:rPr>
        <w:t>a</w:t>
      </w:r>
      <w:r w:rsidRPr="002937DD">
        <w:rPr>
          <w:rFonts w:ascii="Times" w:hAnsi="Times" w:cs="Times New Roman"/>
          <w:color w:val="000000" w:themeColor="text1"/>
        </w:rPr>
        <w:t xml:space="preserve">no fornire agli utenti </w:t>
      </w:r>
      <w:r w:rsidRPr="002937DD">
        <w:rPr>
          <w:rFonts w:ascii="Times" w:hAnsi="Times" w:cs="Times New Roman"/>
        </w:rPr>
        <w:t xml:space="preserve">delle informazioni e degli approfondimenti su </w:t>
      </w:r>
      <w:r w:rsidRPr="002937DD">
        <w:rPr>
          <w:rFonts w:ascii="Times" w:hAnsi="Times" w:cs="Times New Roman"/>
        </w:rPr>
        <w:lastRenderedPageBreak/>
        <w:t>vicende segnalate dai comitati o dai gruppi di lavoro o che s</w:t>
      </w:r>
      <w:r w:rsidR="0057496B" w:rsidRPr="002937DD">
        <w:rPr>
          <w:rFonts w:ascii="Times" w:hAnsi="Times" w:cs="Times New Roman"/>
        </w:rPr>
        <w:t>ia</w:t>
      </w:r>
      <w:r w:rsidRPr="002937DD">
        <w:rPr>
          <w:rFonts w:ascii="Times" w:hAnsi="Times" w:cs="Times New Roman"/>
        </w:rPr>
        <w:t>no di appoggio alle battaglie pol</w:t>
      </w:r>
      <w:r w:rsidR="0057496B" w:rsidRPr="002937DD">
        <w:rPr>
          <w:rFonts w:ascii="Times" w:hAnsi="Times" w:cs="Times New Roman"/>
        </w:rPr>
        <w:t>iti</w:t>
      </w:r>
      <w:r w:rsidRPr="002937DD">
        <w:rPr>
          <w:rFonts w:ascii="Times" w:hAnsi="Times" w:cs="Times New Roman"/>
        </w:rPr>
        <w:t>che di Carteinregola</w:t>
      </w:r>
      <w:r w:rsidR="00363F32" w:rsidRPr="002937DD">
        <w:rPr>
          <w:rFonts w:ascii="Times" w:hAnsi="Times" w:cs="Times New Roman"/>
        </w:rPr>
        <w:t xml:space="preserve"> e dei comitati della sua rete</w:t>
      </w:r>
      <w:r w:rsidRPr="002937DD">
        <w:rPr>
          <w:rFonts w:ascii="Times" w:hAnsi="Times" w:cs="Times New Roman"/>
        </w:rPr>
        <w:t xml:space="preserve">. </w:t>
      </w:r>
      <w:r w:rsidR="001A3595" w:rsidRPr="002937DD">
        <w:rPr>
          <w:rFonts w:ascii="Times" w:hAnsi="Times" w:cs="Times New Roman"/>
        </w:rPr>
        <w:t xml:space="preserve">Nel caso di </w:t>
      </w:r>
      <w:r w:rsidRPr="002937DD">
        <w:rPr>
          <w:rFonts w:ascii="Times" w:hAnsi="Times" w:cs="Times New Roman"/>
        </w:rPr>
        <w:t xml:space="preserve">argomenti </w:t>
      </w:r>
      <w:r w:rsidR="00311E59" w:rsidRPr="002937DD">
        <w:rPr>
          <w:rFonts w:ascii="Times" w:hAnsi="Times" w:cs="Times New Roman"/>
        </w:rPr>
        <w:t xml:space="preserve">su cui ci siano </w:t>
      </w:r>
      <w:r w:rsidRPr="002937DD">
        <w:rPr>
          <w:rFonts w:ascii="Times" w:hAnsi="Times" w:cs="Times New Roman"/>
        </w:rPr>
        <w:t xml:space="preserve"> </w:t>
      </w:r>
      <w:r w:rsidR="001A3595" w:rsidRPr="002937DD">
        <w:rPr>
          <w:rFonts w:ascii="Times" w:hAnsi="Times" w:cs="Times New Roman"/>
        </w:rPr>
        <w:t>all’</w:t>
      </w:r>
      <w:r w:rsidRPr="002937DD">
        <w:rPr>
          <w:rFonts w:ascii="Times" w:hAnsi="Times" w:cs="Times New Roman"/>
        </w:rPr>
        <w:t xml:space="preserve"> interno </w:t>
      </w:r>
      <w:r w:rsidR="00311E59" w:rsidRPr="002937DD">
        <w:rPr>
          <w:rFonts w:ascii="Times" w:hAnsi="Times" w:cs="Times New Roman"/>
        </w:rPr>
        <w:t>di Carteinregola</w:t>
      </w:r>
      <w:r w:rsidR="001A3595" w:rsidRPr="002937DD">
        <w:rPr>
          <w:rFonts w:ascii="Times" w:hAnsi="Times" w:cs="Times New Roman"/>
        </w:rPr>
        <w:t xml:space="preserve"> </w:t>
      </w:r>
      <w:r w:rsidRPr="002937DD">
        <w:rPr>
          <w:rFonts w:ascii="Times" w:hAnsi="Times" w:cs="Times New Roman"/>
        </w:rPr>
        <w:t>opinioni diverse,</w:t>
      </w:r>
      <w:r w:rsidR="001A3595" w:rsidRPr="002937DD">
        <w:rPr>
          <w:rFonts w:ascii="Times" w:hAnsi="Times" w:cs="Times New Roman"/>
        </w:rPr>
        <w:t xml:space="preserve"> su decisione del </w:t>
      </w:r>
      <w:r w:rsidR="00EE3412" w:rsidRPr="002937DD">
        <w:rPr>
          <w:rFonts w:ascii="Times" w:hAnsi="Times" w:cs="Times New Roman"/>
        </w:rPr>
        <w:t>D</w:t>
      </w:r>
      <w:r w:rsidR="001A3595" w:rsidRPr="002937DD">
        <w:rPr>
          <w:rFonts w:ascii="Times" w:hAnsi="Times" w:cs="Times New Roman"/>
        </w:rPr>
        <w:t xml:space="preserve">irettivo, </w:t>
      </w:r>
      <w:r w:rsidRPr="002937DD">
        <w:rPr>
          <w:rFonts w:ascii="Times" w:hAnsi="Times" w:cs="Times New Roman"/>
        </w:rPr>
        <w:t xml:space="preserve"> </w:t>
      </w:r>
      <w:r w:rsidR="001A3595" w:rsidRPr="002937DD">
        <w:rPr>
          <w:rFonts w:ascii="Times" w:hAnsi="Times" w:cs="Times New Roman"/>
        </w:rPr>
        <w:t xml:space="preserve">esse saranno </w:t>
      </w:r>
      <w:r w:rsidRPr="002937DD">
        <w:rPr>
          <w:rFonts w:ascii="Times" w:hAnsi="Times" w:cs="Times New Roman"/>
        </w:rPr>
        <w:t>rappresentate con un dibattito "in chiaro" sul sito</w:t>
      </w:r>
      <w:r w:rsidR="0057496B" w:rsidRPr="002937DD">
        <w:rPr>
          <w:rFonts w:ascii="Times" w:hAnsi="Times" w:cs="Times New Roman"/>
        </w:rPr>
        <w:t>,</w:t>
      </w:r>
      <w:r w:rsidRPr="002937DD">
        <w:rPr>
          <w:rFonts w:ascii="Times" w:hAnsi="Times" w:cs="Times New Roman"/>
        </w:rPr>
        <w:t xml:space="preserve"> </w:t>
      </w:r>
      <w:r w:rsidR="0057496B" w:rsidRPr="002937DD">
        <w:rPr>
          <w:rFonts w:ascii="Times" w:hAnsi="Times" w:cs="Times New Roman"/>
        </w:rPr>
        <w:t>per t</w:t>
      </w:r>
      <w:r w:rsidR="002A647C" w:rsidRPr="002937DD">
        <w:rPr>
          <w:rFonts w:ascii="Times" w:hAnsi="Times" w:cs="Times New Roman"/>
        </w:rPr>
        <w:t>e</w:t>
      </w:r>
      <w:r w:rsidR="0057496B" w:rsidRPr="002937DD">
        <w:rPr>
          <w:rFonts w:ascii="Times" w:hAnsi="Times" w:cs="Times New Roman"/>
        </w:rPr>
        <w:t>stimoniare e dare espressione</w:t>
      </w:r>
      <w:r w:rsidRPr="002937DD">
        <w:rPr>
          <w:rFonts w:ascii="Times" w:hAnsi="Times" w:cs="Times New Roman"/>
        </w:rPr>
        <w:t xml:space="preserve"> </w:t>
      </w:r>
      <w:r w:rsidR="0057496B" w:rsidRPr="002937DD">
        <w:rPr>
          <w:rFonts w:ascii="Times" w:hAnsi="Times" w:cs="Times New Roman"/>
        </w:rPr>
        <w:t>al</w:t>
      </w:r>
      <w:r w:rsidRPr="002937DD">
        <w:rPr>
          <w:rFonts w:ascii="Times" w:hAnsi="Times" w:cs="Times New Roman"/>
        </w:rPr>
        <w:t>l'a</w:t>
      </w:r>
      <w:r w:rsidR="0057496B" w:rsidRPr="002937DD">
        <w:rPr>
          <w:rFonts w:ascii="Times" w:hAnsi="Times" w:cs="Times New Roman"/>
        </w:rPr>
        <w:t>r</w:t>
      </w:r>
      <w:r w:rsidRPr="002937DD">
        <w:rPr>
          <w:rFonts w:ascii="Times" w:hAnsi="Times" w:cs="Times New Roman"/>
        </w:rPr>
        <w:t>ticolazione delle posizioni. Ogni membro di Carteinregola o dell</w:t>
      </w:r>
      <w:r w:rsidR="00363F32" w:rsidRPr="002937DD">
        <w:rPr>
          <w:rFonts w:ascii="Times" w:hAnsi="Times" w:cs="Times New Roman"/>
        </w:rPr>
        <w:t>a</w:t>
      </w:r>
      <w:r w:rsidRPr="002937DD">
        <w:rPr>
          <w:rFonts w:ascii="Times" w:hAnsi="Times" w:cs="Times New Roman"/>
        </w:rPr>
        <w:t xml:space="preserve"> su</w:t>
      </w:r>
      <w:r w:rsidR="00363F32" w:rsidRPr="002937DD">
        <w:rPr>
          <w:rFonts w:ascii="Times" w:hAnsi="Times" w:cs="Times New Roman"/>
        </w:rPr>
        <w:t>a</w:t>
      </w:r>
      <w:r w:rsidRPr="002937DD">
        <w:rPr>
          <w:rFonts w:ascii="Times" w:hAnsi="Times" w:cs="Times New Roman"/>
        </w:rPr>
        <w:t xml:space="preserve"> </w:t>
      </w:r>
      <w:r w:rsidR="00363F32" w:rsidRPr="002937DD">
        <w:rPr>
          <w:rFonts w:ascii="Times" w:hAnsi="Times" w:cs="Times New Roman"/>
        </w:rPr>
        <w:t>R</w:t>
      </w:r>
      <w:r w:rsidRPr="002937DD">
        <w:rPr>
          <w:rFonts w:ascii="Times" w:hAnsi="Times" w:cs="Times New Roman"/>
        </w:rPr>
        <w:t>et</w:t>
      </w:r>
      <w:r w:rsidR="00363F32" w:rsidRPr="002937DD">
        <w:rPr>
          <w:rFonts w:ascii="Times" w:hAnsi="Times" w:cs="Times New Roman"/>
        </w:rPr>
        <w:t>e</w:t>
      </w:r>
      <w:r w:rsidRPr="002937DD">
        <w:rPr>
          <w:rFonts w:ascii="Times" w:hAnsi="Times" w:cs="Times New Roman"/>
        </w:rPr>
        <w:t xml:space="preserve"> ha comunque il diritto di pubblicare testi a commento di articoli apparsi sul sito</w:t>
      </w:r>
      <w:r w:rsidR="00EE3412" w:rsidRPr="002937DD">
        <w:rPr>
          <w:rFonts w:ascii="Times" w:hAnsi="Times" w:cs="Times New Roman"/>
        </w:rPr>
        <w:t xml:space="preserve"> (fermo restando </w:t>
      </w:r>
      <w:r w:rsidR="00363F32" w:rsidRPr="002937DD">
        <w:rPr>
          <w:rFonts w:ascii="Times" w:hAnsi="Times" w:cs="Times New Roman"/>
        </w:rPr>
        <w:t xml:space="preserve">a esclusiva discrezione della redazione, </w:t>
      </w:r>
      <w:r w:rsidR="00EE3412" w:rsidRPr="002937DD">
        <w:rPr>
          <w:rFonts w:ascii="Times" w:hAnsi="Times" w:cs="Times New Roman"/>
        </w:rPr>
        <w:t xml:space="preserve">la possibilità di non pubblicare o modificare contenuti ritenuti a rischio diffamazione) </w:t>
      </w:r>
      <w:r w:rsidRPr="002937DD">
        <w:rPr>
          <w:rFonts w:ascii="Times" w:hAnsi="Times" w:cs="Times New Roman"/>
        </w:rPr>
        <w:t xml:space="preserve">. In caso di </w:t>
      </w:r>
      <w:r w:rsidR="0057496B" w:rsidRPr="002937DD">
        <w:rPr>
          <w:rFonts w:ascii="Times" w:hAnsi="Times" w:cs="Times New Roman"/>
        </w:rPr>
        <w:t xml:space="preserve">problematiche e vertenze </w:t>
      </w:r>
      <w:r w:rsidRPr="002937DD">
        <w:rPr>
          <w:rFonts w:ascii="Times" w:hAnsi="Times" w:cs="Times New Roman"/>
        </w:rPr>
        <w:t xml:space="preserve">  che non siano state ancora affrontate dal gruppo e </w:t>
      </w:r>
      <w:r w:rsidR="0057496B" w:rsidRPr="002937DD">
        <w:rPr>
          <w:rFonts w:ascii="Times" w:hAnsi="Times" w:cs="Times New Roman"/>
        </w:rPr>
        <w:t xml:space="preserve">su </w:t>
      </w:r>
      <w:r w:rsidRPr="002937DD">
        <w:rPr>
          <w:rFonts w:ascii="Times" w:hAnsi="Times" w:cs="Times New Roman"/>
        </w:rPr>
        <w:t xml:space="preserve"> cui potrebbe non esserci  una posizione condivisa, prima della pubblicazione la redazione si im</w:t>
      </w:r>
      <w:r w:rsidR="0057496B" w:rsidRPr="002937DD">
        <w:rPr>
          <w:rFonts w:ascii="Times" w:hAnsi="Times" w:cs="Times New Roman"/>
        </w:rPr>
        <w:t>pe</w:t>
      </w:r>
      <w:r w:rsidRPr="002937DD">
        <w:rPr>
          <w:rFonts w:ascii="Times" w:hAnsi="Times" w:cs="Times New Roman"/>
        </w:rPr>
        <w:t xml:space="preserve">gna a sottoporre il testo a tutto il gruppo di lavoro e,  in casi particolarmente controversi, </w:t>
      </w:r>
      <w:r w:rsidR="00207B3C" w:rsidRPr="002937DD">
        <w:rPr>
          <w:rFonts w:ascii="Times" w:hAnsi="Times" w:cs="Times New Roman"/>
        </w:rPr>
        <w:t xml:space="preserve">a </w:t>
      </w:r>
      <w:r w:rsidRPr="002937DD">
        <w:rPr>
          <w:rFonts w:ascii="Times" w:hAnsi="Times" w:cs="Times New Roman"/>
        </w:rPr>
        <w:t>fissa</w:t>
      </w:r>
      <w:r w:rsidR="002A647C" w:rsidRPr="002937DD">
        <w:rPr>
          <w:rFonts w:ascii="Times" w:hAnsi="Times" w:cs="Times New Roman"/>
        </w:rPr>
        <w:t xml:space="preserve">re </w:t>
      </w:r>
      <w:r w:rsidRPr="002937DD">
        <w:rPr>
          <w:rFonts w:ascii="Times" w:hAnsi="Times" w:cs="Times New Roman"/>
        </w:rPr>
        <w:t xml:space="preserve"> una riunione per </w:t>
      </w:r>
      <w:r w:rsidR="00EE3412" w:rsidRPr="002937DD">
        <w:rPr>
          <w:rFonts w:ascii="Times" w:hAnsi="Times" w:cs="Times New Roman"/>
        </w:rPr>
        <w:t xml:space="preserve">aprire un </w:t>
      </w:r>
      <w:r w:rsidR="0057496B" w:rsidRPr="002937DD">
        <w:rPr>
          <w:rFonts w:ascii="Times" w:hAnsi="Times" w:cs="Times New Roman"/>
        </w:rPr>
        <w:t xml:space="preserve"> </w:t>
      </w:r>
      <w:r w:rsidRPr="002937DD">
        <w:rPr>
          <w:rFonts w:ascii="Times" w:hAnsi="Times" w:cs="Times New Roman"/>
        </w:rPr>
        <w:t>dibattito</w:t>
      </w:r>
      <w:r w:rsidR="00EE3412" w:rsidRPr="002937DD">
        <w:rPr>
          <w:rFonts w:ascii="Times" w:hAnsi="Times" w:cs="Times New Roman"/>
        </w:rPr>
        <w:t xml:space="preserve"> tra i membri</w:t>
      </w:r>
      <w:r w:rsidRPr="002937DD">
        <w:rPr>
          <w:rFonts w:ascii="Times" w:hAnsi="Times" w:cs="Times New Roman"/>
        </w:rPr>
        <w:t>.</w:t>
      </w:r>
    </w:p>
    <w:p w14:paraId="59A595EE" w14:textId="77777777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LINEE GUIDA EDITORIALI</w:t>
      </w:r>
    </w:p>
    <w:p w14:paraId="4075B7F5" w14:textId="77777777" w:rsidR="000F3C13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Per quanto riguarda invece la forma e la struttura dei contenuti, chiunque proponga dei testi da pubblicare dovrà attenersi ad alcuni criteri inderogabili per facilitare il compito della redazione, per evitare problemi legali e anche per rendere gli </w:t>
      </w:r>
      <w:r w:rsidR="0057496B" w:rsidRPr="002937DD">
        <w:rPr>
          <w:rFonts w:ascii="Times" w:hAnsi="Times" w:cs="Times New Roman"/>
        </w:rPr>
        <w:t>articoli di qualità il più poss</w:t>
      </w:r>
      <w:r w:rsidRPr="002937DD">
        <w:rPr>
          <w:rFonts w:ascii="Times" w:hAnsi="Times" w:cs="Times New Roman"/>
        </w:rPr>
        <w:t>ib</w:t>
      </w:r>
      <w:r w:rsidR="0057496B" w:rsidRPr="002937DD">
        <w:rPr>
          <w:rFonts w:ascii="Times" w:hAnsi="Times" w:cs="Times New Roman"/>
        </w:rPr>
        <w:t>i</w:t>
      </w:r>
      <w:r w:rsidRPr="002937DD">
        <w:rPr>
          <w:rFonts w:ascii="Times" w:hAnsi="Times" w:cs="Times New Roman"/>
        </w:rPr>
        <w:t>le professionale**</w:t>
      </w:r>
    </w:p>
    <w:p w14:paraId="4434717F" w14:textId="30969F38" w:rsidR="00AB22AE" w:rsidRPr="00AB22AE" w:rsidRDefault="008C7C7A" w:rsidP="000F3C13">
      <w:pPr>
        <w:spacing w:before="100" w:beforeAutospacing="1" w:after="100" w:afterAutospacing="1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 - </w:t>
      </w:r>
      <w:r w:rsidR="00AB22AE" w:rsidRPr="00AB22AE">
        <w:rPr>
          <w:rFonts w:ascii="Times" w:hAnsi="Times" w:cs="Times New Roman"/>
          <w:b/>
        </w:rPr>
        <w:t>MAPPA DI CARTEINREGOLA, NEWSLETTER E CALENDARIO CONDIVISO</w:t>
      </w:r>
    </w:p>
    <w:p w14:paraId="02E03A8C" w14:textId="5A04DB87" w:rsidR="004C2895" w:rsidRPr="00AB22AE" w:rsidRDefault="00AB22AE" w:rsidP="000F3C13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B22AE">
        <w:rPr>
          <w:rFonts w:ascii="Times" w:hAnsi="Times" w:cs="Times New Roman"/>
          <w:b/>
        </w:rPr>
        <w:t xml:space="preserve">Le schede per la mappa di </w:t>
      </w:r>
      <w:r>
        <w:rPr>
          <w:rFonts w:ascii="Times" w:hAnsi="Times" w:cs="Times New Roman"/>
          <w:b/>
        </w:rPr>
        <w:t>C</w:t>
      </w:r>
      <w:r w:rsidRPr="00AB22AE">
        <w:rPr>
          <w:rFonts w:ascii="Times" w:hAnsi="Times" w:cs="Times New Roman"/>
          <w:b/>
        </w:rPr>
        <w:t>arteinregola</w:t>
      </w:r>
    </w:p>
    <w:p w14:paraId="6F32D1A4" w14:textId="6DD5BA42" w:rsidR="004C2895" w:rsidRPr="002937DD" w:rsidRDefault="004C2895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I comitati e le associazioni che desiderano inserire nella mappa interattiva di Carteinregola una scheda su una o più criticità localizzate nel proprio territorio possono inviare una scheda*** impegnandosi ad aggiornarne periodicamente i contenuti</w:t>
      </w:r>
    </w:p>
    <w:p w14:paraId="7F1F0C70" w14:textId="74234ED1" w:rsidR="000F3C13" w:rsidRPr="002937DD" w:rsidRDefault="009C1F6F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  <w:b/>
          <w:bCs/>
        </w:rPr>
        <w:t xml:space="preserve">Newsletter e </w:t>
      </w:r>
      <w:r w:rsidR="000F3C13" w:rsidRPr="002937DD">
        <w:rPr>
          <w:rFonts w:ascii="Times" w:hAnsi="Times" w:cs="Times New Roman"/>
          <w:b/>
          <w:bCs/>
        </w:rPr>
        <w:t xml:space="preserve"> calendario</w:t>
      </w:r>
      <w:r w:rsidRPr="002937DD">
        <w:rPr>
          <w:rFonts w:ascii="Times" w:hAnsi="Times" w:cs="Times New Roman"/>
          <w:b/>
          <w:bCs/>
        </w:rPr>
        <w:t xml:space="preserve"> condiviso </w:t>
      </w:r>
      <w:r w:rsidR="000F3C13" w:rsidRPr="002937DD">
        <w:rPr>
          <w:rFonts w:ascii="Times" w:hAnsi="Times" w:cs="Times New Roman"/>
          <w:b/>
          <w:bCs/>
        </w:rPr>
        <w:t xml:space="preserve"> delle iniziative</w:t>
      </w:r>
    </w:p>
    <w:p w14:paraId="2D8DF481" w14:textId="77777777" w:rsidR="00C5308E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Carteinregola diffonde le segnalazioni inviate dalla Rete  dei comitati e anche quelle promosse da  altre realtà (organizzazioni e associazioni che si occupano dei temi di cui si occupa Carteinregola e comitati e associazioni territoriali ) che – a sua discrezione – ritiene di interesse per i propri lettori</w:t>
      </w:r>
      <w:r w:rsidR="009C1F6F" w:rsidRPr="002937DD">
        <w:rPr>
          <w:rFonts w:ascii="Times" w:hAnsi="Times" w:cs="Times New Roman"/>
        </w:rPr>
        <w:t xml:space="preserve"> e aderenti</w:t>
      </w:r>
      <w:r w:rsidRPr="002937DD">
        <w:rPr>
          <w:rFonts w:ascii="Times" w:hAnsi="Times" w:cs="Times New Roman"/>
        </w:rPr>
        <w:t>.   Sul sito di Carteinregola sono di massima segnalate solo le iniziative promosse direttamente da Carteinregola o</w:t>
      </w:r>
      <w:r w:rsidR="00CE70EE" w:rsidRPr="002937DD">
        <w:rPr>
          <w:rFonts w:ascii="Times" w:hAnsi="Times" w:cs="Times New Roman"/>
        </w:rPr>
        <w:t xml:space="preserve"> dalla sua rete, che siano </w:t>
      </w:r>
      <w:r w:rsidRPr="002937DD">
        <w:rPr>
          <w:rFonts w:ascii="Times" w:hAnsi="Times" w:cs="Times New Roman"/>
        </w:rPr>
        <w:t xml:space="preserve"> </w:t>
      </w:r>
      <w:r w:rsidR="00CE70EE" w:rsidRPr="002937DD">
        <w:rPr>
          <w:rFonts w:ascii="Times" w:hAnsi="Times" w:cs="Times New Roman"/>
        </w:rPr>
        <w:t xml:space="preserve">però </w:t>
      </w:r>
      <w:r w:rsidRPr="002937DD">
        <w:rPr>
          <w:rFonts w:ascii="Times" w:hAnsi="Times" w:cs="Times New Roman"/>
        </w:rPr>
        <w:t xml:space="preserve"> di rilievo cittadino </w:t>
      </w:r>
      <w:r w:rsidR="002A647C" w:rsidRPr="002937DD">
        <w:rPr>
          <w:rFonts w:ascii="Times" w:hAnsi="Times" w:cs="Times New Roman"/>
        </w:rPr>
        <w:t xml:space="preserve">e/o riguardino </w:t>
      </w:r>
      <w:r w:rsidRPr="002937DD">
        <w:rPr>
          <w:rFonts w:ascii="Times" w:hAnsi="Times" w:cs="Times New Roman"/>
        </w:rPr>
        <w:t xml:space="preserve">i temi di cui si </w:t>
      </w:r>
      <w:r w:rsidR="00C5308E" w:rsidRPr="002937DD">
        <w:rPr>
          <w:rFonts w:ascii="Times" w:hAnsi="Times" w:cs="Times New Roman"/>
        </w:rPr>
        <w:t xml:space="preserve">occupa il </w:t>
      </w:r>
      <w:r w:rsidRPr="002937DD">
        <w:rPr>
          <w:rFonts w:ascii="Times" w:hAnsi="Times" w:cs="Times New Roman"/>
        </w:rPr>
        <w:t xml:space="preserve"> laboratorio. </w:t>
      </w:r>
    </w:p>
    <w:p w14:paraId="652D2E1B" w14:textId="39E9D028" w:rsidR="000F3C13" w:rsidRPr="002937DD" w:rsidRDefault="00C5308E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Per tutte le segnalazioni, sul </w:t>
      </w:r>
      <w:r w:rsidR="000F3C13" w:rsidRPr="002937DD">
        <w:rPr>
          <w:rFonts w:ascii="Times" w:hAnsi="Times" w:cs="Times New Roman"/>
        </w:rPr>
        <w:t xml:space="preserve"> sito è attivo  un calendario </w:t>
      </w:r>
      <w:r w:rsidRPr="002937DD">
        <w:rPr>
          <w:rFonts w:ascii="Times" w:hAnsi="Times" w:cs="Times New Roman"/>
        </w:rPr>
        <w:t>G</w:t>
      </w:r>
      <w:r w:rsidR="000F3C13" w:rsidRPr="002937DD">
        <w:rPr>
          <w:rFonts w:ascii="Times" w:hAnsi="Times" w:cs="Times New Roman"/>
        </w:rPr>
        <w:t>mail condiviso, a cui i comitati della Rete che ne fanno richiesta possono linkare le proprie iniziative</w:t>
      </w:r>
      <w:r w:rsidRPr="002937DD">
        <w:rPr>
          <w:rFonts w:ascii="Times" w:hAnsi="Times" w:cs="Times New Roman"/>
        </w:rPr>
        <w:t xml:space="preserve">, </w:t>
      </w:r>
      <w:r w:rsidR="000F3C13" w:rsidRPr="002937DD">
        <w:rPr>
          <w:rFonts w:ascii="Times" w:hAnsi="Times" w:cs="Times New Roman"/>
        </w:rPr>
        <w:t xml:space="preserve"> che appariranno in automatico</w:t>
      </w:r>
      <w:r w:rsidR="002A647C" w:rsidRPr="002937DD">
        <w:rPr>
          <w:rFonts w:ascii="Times" w:hAnsi="Times" w:cs="Times New Roman"/>
        </w:rPr>
        <w:t xml:space="preserve"> nella pagina del sito con il calendario</w:t>
      </w:r>
      <w:r w:rsidRPr="002937DD">
        <w:rPr>
          <w:rFonts w:ascii="Times" w:hAnsi="Times" w:cs="Times New Roman"/>
        </w:rPr>
        <w:t xml:space="preserve"> (sul sito sono a disposizione degli aderenti e dei comitati della Rete delle  istruzioni per creare e gestire il calendario condiviso)</w:t>
      </w:r>
    </w:p>
    <w:p w14:paraId="114EA0BF" w14:textId="3B575A9B" w:rsidR="000F3C13" w:rsidRPr="002937DD" w:rsidRDefault="002A647C" w:rsidP="000F3C13">
      <w:pPr>
        <w:pBdr>
          <w:bottom w:val="single" w:sz="12" w:space="1" w:color="auto"/>
        </w:pBd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La newsletter </w:t>
      </w:r>
      <w:r w:rsidR="000F3C13" w:rsidRPr="002937DD">
        <w:rPr>
          <w:rFonts w:ascii="Times" w:hAnsi="Times" w:cs="Times New Roman"/>
        </w:rPr>
        <w:t xml:space="preserve"> ha – di massima – cadenza settimanale</w:t>
      </w:r>
      <w:r w:rsidR="00EE3412" w:rsidRPr="002937DD">
        <w:rPr>
          <w:rFonts w:ascii="Times" w:hAnsi="Times" w:cs="Times New Roman"/>
        </w:rPr>
        <w:t xml:space="preserve">, </w:t>
      </w:r>
      <w:r w:rsidR="000F3C13" w:rsidRPr="002937DD">
        <w:rPr>
          <w:rFonts w:ascii="Times" w:hAnsi="Times" w:cs="Times New Roman"/>
        </w:rPr>
        <w:t xml:space="preserve"> viene diffusa </w:t>
      </w:r>
      <w:r w:rsidR="00EE3412" w:rsidRPr="002937DD">
        <w:rPr>
          <w:rFonts w:ascii="Times" w:hAnsi="Times" w:cs="Times New Roman"/>
        </w:rPr>
        <w:t>all’inizio della settimana</w:t>
      </w:r>
      <w:r w:rsidR="00C1620D" w:rsidRPr="002937DD">
        <w:rPr>
          <w:rFonts w:ascii="Times" w:hAnsi="Times" w:cs="Times New Roman"/>
        </w:rPr>
        <w:t xml:space="preserve"> e vi </w:t>
      </w:r>
      <w:r w:rsidR="00EE3412" w:rsidRPr="002937DD">
        <w:rPr>
          <w:rFonts w:ascii="Times" w:hAnsi="Times" w:cs="Times New Roman"/>
        </w:rPr>
        <w:t xml:space="preserve">sono </w:t>
      </w:r>
      <w:r w:rsidR="00C1620D" w:rsidRPr="002937DD">
        <w:rPr>
          <w:rFonts w:ascii="Times" w:hAnsi="Times" w:cs="Times New Roman"/>
        </w:rPr>
        <w:t xml:space="preserve"> </w:t>
      </w:r>
      <w:r w:rsidR="000F3C13" w:rsidRPr="002937DD">
        <w:rPr>
          <w:rFonts w:ascii="Times" w:hAnsi="Times" w:cs="Times New Roman"/>
        </w:rPr>
        <w:t xml:space="preserve"> inserite segnalazioni che pervengano entro la domenica sera e che ri</w:t>
      </w:r>
      <w:r w:rsidR="00C1620D" w:rsidRPr="002937DD">
        <w:rPr>
          <w:rFonts w:ascii="Times" w:hAnsi="Times" w:cs="Times New Roman"/>
        </w:rPr>
        <w:t>sp</w:t>
      </w:r>
      <w:r w:rsidR="000F3C13" w:rsidRPr="002937DD">
        <w:rPr>
          <w:rFonts w:ascii="Times" w:hAnsi="Times" w:cs="Times New Roman"/>
        </w:rPr>
        <w:t>ondano ai requisiti richiesti***</w:t>
      </w:r>
      <w:r w:rsidR="004C2895" w:rsidRPr="002937DD">
        <w:rPr>
          <w:rFonts w:ascii="Times" w:hAnsi="Times" w:cs="Times New Roman"/>
        </w:rPr>
        <w:t>*</w:t>
      </w:r>
      <w:r w:rsidR="000F3C13" w:rsidRPr="002937DD">
        <w:rPr>
          <w:rFonts w:ascii="Times" w:hAnsi="Times" w:cs="Times New Roman"/>
        </w:rPr>
        <w:t>.Non saranno diffuse nella newsletter segnalazioni di eventi di carattere politico/elettorale  indetti (o a cui partecipi esclusivamente) da una sola parte politica. Fanno eccezione cicli di più incontri, ciascuno  dedicato a una diversa formazione politica, senza aprioristiche esclusioni.</w:t>
      </w:r>
    </w:p>
    <w:p w14:paraId="1A457351" w14:textId="5AEDE478" w:rsidR="002A0FE3" w:rsidRPr="002937DD" w:rsidRDefault="002A0FE3" w:rsidP="000F3C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NOTE</w:t>
      </w:r>
    </w:p>
    <w:p w14:paraId="1F0470C7" w14:textId="57B1E9F1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* </w:t>
      </w:r>
      <w:r w:rsidR="00D24144" w:rsidRPr="002937DD">
        <w:rPr>
          <w:rFonts w:ascii="Times" w:hAnsi="Times" w:cs="Times New Roman"/>
        </w:rPr>
        <w:t xml:space="preserve">Per aderire </w:t>
      </w:r>
      <w:r w:rsidR="00EE3412" w:rsidRPr="002937DD">
        <w:rPr>
          <w:rFonts w:ascii="Times" w:hAnsi="Times" w:cs="Times New Roman"/>
        </w:rPr>
        <w:t xml:space="preserve"> alla Rete di Cart</w:t>
      </w:r>
      <w:r w:rsidR="007F2B2D" w:rsidRPr="002937DD">
        <w:rPr>
          <w:rFonts w:ascii="Times" w:hAnsi="Times" w:cs="Times New Roman"/>
        </w:rPr>
        <w:t>e</w:t>
      </w:r>
      <w:r w:rsidR="00EE3412" w:rsidRPr="002937DD">
        <w:rPr>
          <w:rFonts w:ascii="Times" w:hAnsi="Times" w:cs="Times New Roman"/>
        </w:rPr>
        <w:t>inregola l</w:t>
      </w:r>
      <w:r w:rsidR="00C1620D" w:rsidRPr="002937DD">
        <w:rPr>
          <w:rFonts w:ascii="Times" w:hAnsi="Times" w:cs="Times New Roman"/>
        </w:rPr>
        <w:t>e a</w:t>
      </w:r>
      <w:r w:rsidRPr="002937DD">
        <w:rPr>
          <w:rFonts w:ascii="Times" w:hAnsi="Times" w:cs="Times New Roman"/>
        </w:rPr>
        <w:t xml:space="preserve">ssociazioni o </w:t>
      </w:r>
      <w:r w:rsidR="00C1620D" w:rsidRPr="002937DD">
        <w:rPr>
          <w:rFonts w:ascii="Times" w:hAnsi="Times" w:cs="Times New Roman"/>
        </w:rPr>
        <w:t xml:space="preserve">i </w:t>
      </w:r>
      <w:r w:rsidRPr="002937DD">
        <w:rPr>
          <w:rFonts w:ascii="Times" w:hAnsi="Times" w:cs="Times New Roman"/>
        </w:rPr>
        <w:t>comitat</w:t>
      </w:r>
      <w:r w:rsidR="00C1620D" w:rsidRPr="002937DD">
        <w:rPr>
          <w:rFonts w:ascii="Times" w:hAnsi="Times" w:cs="Times New Roman"/>
        </w:rPr>
        <w:t>i</w:t>
      </w:r>
      <w:r w:rsidRPr="002937DD">
        <w:rPr>
          <w:rFonts w:ascii="Times" w:hAnsi="Times" w:cs="Times New Roman"/>
        </w:rPr>
        <w:t xml:space="preserve"> </w:t>
      </w:r>
      <w:r w:rsidR="00D24144" w:rsidRPr="002937DD">
        <w:rPr>
          <w:rFonts w:ascii="Times" w:hAnsi="Times" w:cs="Times New Roman"/>
        </w:rPr>
        <w:t xml:space="preserve">devono avere </w:t>
      </w:r>
      <w:r w:rsidR="00EE3412" w:rsidRPr="002937DD">
        <w:rPr>
          <w:rFonts w:ascii="Times" w:hAnsi="Times" w:cs="Times New Roman"/>
        </w:rPr>
        <w:t xml:space="preserve"> </w:t>
      </w:r>
      <w:r w:rsidRPr="002937DD">
        <w:rPr>
          <w:rFonts w:ascii="Times" w:hAnsi="Times" w:cs="Times New Roman"/>
        </w:rPr>
        <w:t xml:space="preserve"> i seguenti requisiti:</w:t>
      </w:r>
    </w:p>
    <w:p w14:paraId="086743A2" w14:textId="771DD908" w:rsidR="000F3C13" w:rsidRPr="002937DD" w:rsidRDefault="000F3C13" w:rsidP="000F3C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i/>
          <w:iCs/>
        </w:rPr>
        <w:lastRenderedPageBreak/>
        <w:t xml:space="preserve">Uno Statuto o un Atto costitutivo  o  anche una  semplice “carta d’intenti” ispirati ai </w:t>
      </w:r>
      <w:r w:rsidRPr="002937DD">
        <w:rPr>
          <w:rFonts w:ascii="Times" w:eastAsia="Times New Roman" w:hAnsi="Times" w:cs="Times New Roman"/>
          <w:b/>
          <w:bCs/>
          <w:i/>
          <w:iCs/>
        </w:rPr>
        <w:t>valori della Costituzione Italiana</w:t>
      </w:r>
      <w:r w:rsidRPr="002937DD">
        <w:rPr>
          <w:rFonts w:ascii="Times" w:eastAsia="Times New Roman" w:hAnsi="Times" w:cs="Times New Roman"/>
          <w:i/>
          <w:iCs/>
        </w:rPr>
        <w:t> e con finalità tese al perseguimento degli interessi collettivi,  nel rispetto della legalità e delle regole democratiche</w:t>
      </w:r>
      <w:r w:rsidR="00EE3412" w:rsidRPr="002937DD">
        <w:rPr>
          <w:rFonts w:ascii="Times" w:eastAsia="Times New Roman" w:hAnsi="Times" w:cs="Times New Roman"/>
          <w:i/>
          <w:iCs/>
        </w:rPr>
        <w:t xml:space="preserve"> (da inviare insieme alla domanda di adesione)</w:t>
      </w:r>
    </w:p>
    <w:p w14:paraId="7C9A604F" w14:textId="4E945239" w:rsidR="000F3C13" w:rsidRPr="002937DD" w:rsidRDefault="000F3C13" w:rsidP="000F3C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  <w:i/>
          <w:iCs/>
        </w:rPr>
        <w:t>Nessun fine di lucro, né  finanziamento privato</w:t>
      </w:r>
      <w:r w:rsidRPr="002937DD">
        <w:rPr>
          <w:rFonts w:ascii="Times" w:eastAsia="Times New Roman" w:hAnsi="Times" w:cs="Times New Roman"/>
          <w:i/>
          <w:iCs/>
        </w:rPr>
        <w:t> (escluso l’autofinanziamento dei suoi membri o  di  enti pubblici e/o  sponsor privati finalizzati alla esclusiva realizzazione di iniziative sul territorio</w:t>
      </w:r>
      <w:r w:rsidR="00E201EB" w:rsidRPr="002937DD">
        <w:rPr>
          <w:rFonts w:ascii="Times" w:eastAsia="Times New Roman" w:hAnsi="Times" w:cs="Times New Roman"/>
          <w:i/>
          <w:iCs/>
        </w:rPr>
        <w:t xml:space="preserve"> o al perseguimento degli scopi statutari</w:t>
      </w:r>
      <w:r w:rsidRPr="002937DD">
        <w:rPr>
          <w:rFonts w:ascii="Times" w:eastAsia="Times New Roman" w:hAnsi="Times" w:cs="Times New Roman"/>
          <w:i/>
          <w:iCs/>
        </w:rPr>
        <w:t>)</w:t>
      </w:r>
    </w:p>
    <w:p w14:paraId="496DBB52" w14:textId="3680075F" w:rsidR="000F3C13" w:rsidRPr="002937DD" w:rsidRDefault="000F3C13" w:rsidP="000F3C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  <w:i/>
          <w:iCs/>
        </w:rPr>
        <w:t>Nessuna appartenenza partitica</w:t>
      </w:r>
      <w:r w:rsidRPr="002937DD">
        <w:rPr>
          <w:rFonts w:ascii="Times" w:eastAsia="Times New Roman" w:hAnsi="Times" w:cs="Times New Roman"/>
          <w:i/>
          <w:iCs/>
        </w:rPr>
        <w:t xml:space="preserve">: a prescindere dalle opinioni  e dalla eventuale militanza di ciascun aderente, </w:t>
      </w:r>
      <w:r w:rsidR="00E201EB" w:rsidRPr="002937DD">
        <w:rPr>
          <w:rFonts w:ascii="Times" w:eastAsia="Times New Roman" w:hAnsi="Times" w:cs="Times New Roman"/>
          <w:i/>
          <w:iCs/>
        </w:rPr>
        <w:t>la  Rete di Carteinregola comprende</w:t>
      </w:r>
      <w:r w:rsidRPr="002937DD">
        <w:rPr>
          <w:rFonts w:ascii="Times" w:eastAsia="Times New Roman" w:hAnsi="Times" w:cs="Times New Roman"/>
          <w:i/>
          <w:iCs/>
        </w:rPr>
        <w:t xml:space="preserve"> gruppi  appartenenti alla cosiddetta “società civile”, quindi non collegati né direttamente  né  indirettamente a partiti (non è considerata associazione apartitica quella il cui presidente ricopra cariche apicali in un partito, come coordinatore o segretario di circolo etc)</w:t>
      </w:r>
    </w:p>
    <w:p w14:paraId="11B8261D" w14:textId="7BD49D23" w:rsidR="000F3C13" w:rsidRPr="002937DD" w:rsidRDefault="000F3C13" w:rsidP="000F3C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  <w:i/>
          <w:iCs/>
        </w:rPr>
        <w:t>Attività legate  alla  difesa dei diritti dei cittadini,</w:t>
      </w:r>
      <w:r w:rsidRPr="002937DD">
        <w:rPr>
          <w:rFonts w:ascii="Times" w:eastAsia="Times New Roman" w:hAnsi="Times" w:cs="Times New Roman"/>
          <w:i/>
          <w:iCs/>
        </w:rPr>
        <w:t xml:space="preserve"> alla tutela del territorio e della qualità della vita, </w:t>
      </w:r>
      <w:r w:rsidR="00A67F5E" w:rsidRPr="002937DD">
        <w:rPr>
          <w:rFonts w:ascii="Times" w:eastAsia="Times New Roman" w:hAnsi="Times" w:cs="Times New Roman"/>
          <w:i/>
          <w:iCs/>
        </w:rPr>
        <w:t xml:space="preserve">alla promozione sociale, </w:t>
      </w:r>
      <w:r w:rsidRPr="002937DD">
        <w:rPr>
          <w:rFonts w:ascii="Times" w:eastAsia="Times New Roman" w:hAnsi="Times" w:cs="Times New Roman"/>
          <w:i/>
          <w:iCs/>
        </w:rPr>
        <w:t xml:space="preserve">per  </w:t>
      </w:r>
      <w:r w:rsidRPr="002937DD">
        <w:rPr>
          <w:rFonts w:ascii="Times" w:eastAsia="Times New Roman" w:hAnsi="Times" w:cs="Times New Roman"/>
          <w:b/>
          <w:bCs/>
          <w:i/>
          <w:iCs/>
        </w:rPr>
        <w:t>trovare  regole e soluzioni  compatibili con l’interesse collettivo</w:t>
      </w:r>
    </w:p>
    <w:p w14:paraId="609ADA89" w14:textId="269D34BD" w:rsidR="000F3C13" w:rsidRPr="002937DD" w:rsidRDefault="000F3C13" w:rsidP="000F3C1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  <w:i/>
          <w:iCs/>
        </w:rPr>
        <w:t xml:space="preserve">Un </w:t>
      </w:r>
      <w:r w:rsidR="00A67F5E" w:rsidRPr="002937DD">
        <w:rPr>
          <w:rFonts w:ascii="Times" w:eastAsia="Times New Roman" w:hAnsi="Times" w:cs="Times New Roman"/>
          <w:b/>
          <w:bCs/>
          <w:i/>
          <w:iCs/>
        </w:rPr>
        <w:t>direttivo/</w:t>
      </w:r>
      <w:r w:rsidRPr="002937DD">
        <w:rPr>
          <w:rFonts w:ascii="Times" w:eastAsia="Times New Roman" w:hAnsi="Times" w:cs="Times New Roman"/>
          <w:b/>
          <w:bCs/>
          <w:i/>
          <w:iCs/>
        </w:rPr>
        <w:t>gruppo di lavoro</w:t>
      </w:r>
      <w:r w:rsidRPr="002937DD">
        <w:rPr>
          <w:rFonts w:ascii="Times" w:eastAsia="Times New Roman" w:hAnsi="Times" w:cs="Times New Roman"/>
          <w:i/>
          <w:iCs/>
        </w:rPr>
        <w:t> anche ristretto a pochi aderenti, ma attivo con continuità e soprattutto con l’impegno di più soggetti, con  uno o più responsabili  nominati dall’assemblea dei membri.</w:t>
      </w:r>
    </w:p>
    <w:p w14:paraId="4F1C0FD3" w14:textId="6C7D387A" w:rsidR="00EE3412" w:rsidRPr="002937DD" w:rsidRDefault="00EE3412" w:rsidP="00EE3412">
      <w:pPr>
        <w:spacing w:before="100" w:beforeAutospacing="1" w:after="100" w:afterAutospacing="1"/>
        <w:ind w:left="360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La domanda dovrà essere inviata via email all’indirizzo “laboratoriocarteinregola</w:t>
      </w:r>
      <w:r w:rsidR="00D24144" w:rsidRPr="002937DD">
        <w:rPr>
          <w:rFonts w:ascii="Times" w:hAnsi="Times" w:cs="Times New Roman"/>
        </w:rPr>
        <w:t>@</w:t>
      </w:r>
      <w:r w:rsidRPr="002937DD">
        <w:rPr>
          <w:rFonts w:ascii="Times" w:hAnsi="Times" w:cs="Times New Roman"/>
        </w:rPr>
        <w:t xml:space="preserve">gmail.com” con oggetto: </w:t>
      </w:r>
      <w:r w:rsidRPr="002937DD">
        <w:rPr>
          <w:rFonts w:ascii="Times" w:hAnsi="Times" w:cs="Times New Roman"/>
          <w:i/>
        </w:rPr>
        <w:t xml:space="preserve">richiesta adesione </w:t>
      </w:r>
      <w:r w:rsidR="00A67F5E" w:rsidRPr="002937DD">
        <w:rPr>
          <w:rFonts w:ascii="Times" w:hAnsi="Times" w:cs="Times New Roman"/>
          <w:i/>
        </w:rPr>
        <w:t xml:space="preserve">alla </w:t>
      </w:r>
      <w:r w:rsidR="00ED44D8" w:rsidRPr="002937DD">
        <w:rPr>
          <w:rFonts w:ascii="Times" w:hAnsi="Times" w:cs="Times New Roman"/>
          <w:i/>
        </w:rPr>
        <w:t>R</w:t>
      </w:r>
      <w:r w:rsidRPr="002937DD">
        <w:rPr>
          <w:rFonts w:ascii="Times" w:hAnsi="Times" w:cs="Times New Roman"/>
          <w:i/>
        </w:rPr>
        <w:t xml:space="preserve">ete </w:t>
      </w:r>
      <w:r w:rsidR="00A67F5E" w:rsidRPr="002937DD">
        <w:rPr>
          <w:rFonts w:ascii="Times" w:hAnsi="Times" w:cs="Times New Roman"/>
          <w:i/>
        </w:rPr>
        <w:t xml:space="preserve">dell’Associazione </w:t>
      </w:r>
      <w:r w:rsidRPr="002937DD">
        <w:rPr>
          <w:rFonts w:ascii="Times" w:hAnsi="Times" w:cs="Times New Roman"/>
          <w:i/>
        </w:rPr>
        <w:t>Carte</w:t>
      </w:r>
      <w:r w:rsidR="00ED44D8" w:rsidRPr="002937DD">
        <w:rPr>
          <w:rFonts w:ascii="Times" w:hAnsi="Times" w:cs="Times New Roman"/>
          <w:i/>
        </w:rPr>
        <w:t>i</w:t>
      </w:r>
      <w:r w:rsidRPr="002937DD">
        <w:rPr>
          <w:rFonts w:ascii="Times" w:hAnsi="Times" w:cs="Times New Roman"/>
          <w:i/>
        </w:rPr>
        <w:t>nregola</w:t>
      </w:r>
      <w:r w:rsidRPr="002937DD">
        <w:rPr>
          <w:rFonts w:ascii="Times" w:hAnsi="Times" w:cs="Times New Roman"/>
        </w:rPr>
        <w:t>.</w:t>
      </w:r>
      <w:r w:rsidR="00ED44D8" w:rsidRPr="002937DD">
        <w:rPr>
          <w:rFonts w:ascii="Times" w:hAnsi="Times" w:cs="Times New Roman"/>
        </w:rPr>
        <w:t xml:space="preserve"> Unitam</w:t>
      </w:r>
      <w:r w:rsidR="00D24144" w:rsidRPr="002937DD">
        <w:rPr>
          <w:rFonts w:ascii="Times" w:hAnsi="Times" w:cs="Times New Roman"/>
        </w:rPr>
        <w:t>e</w:t>
      </w:r>
      <w:r w:rsidR="00ED44D8" w:rsidRPr="002937DD">
        <w:rPr>
          <w:rFonts w:ascii="Times" w:hAnsi="Times" w:cs="Times New Roman"/>
        </w:rPr>
        <w:t xml:space="preserve">nte allo statuto e/o atto costitutivo, </w:t>
      </w:r>
      <w:r w:rsidR="00D24144" w:rsidRPr="002937DD">
        <w:rPr>
          <w:rFonts w:ascii="Times" w:hAnsi="Times" w:cs="Times New Roman"/>
        </w:rPr>
        <w:t>e al</w:t>
      </w:r>
      <w:r w:rsidR="00ED44D8" w:rsidRPr="002937DD">
        <w:rPr>
          <w:rFonts w:ascii="Times" w:hAnsi="Times" w:cs="Times New Roman"/>
        </w:rPr>
        <w:t>l’allegata scheda compilata</w:t>
      </w:r>
      <w:r w:rsidR="00A67F5E" w:rsidRPr="002937DD">
        <w:rPr>
          <w:rFonts w:ascii="Times" w:hAnsi="Times" w:cs="Times New Roman"/>
        </w:rPr>
        <w:t xml:space="preserve">. Il Presidente, il portavoce o comunque un membro indicato dal direttivo o dall’Assemblea dell’Associazione o Comitato </w:t>
      </w:r>
      <w:r w:rsidR="00DE1C04" w:rsidRPr="002937DD">
        <w:rPr>
          <w:rFonts w:ascii="Times" w:hAnsi="Times" w:cs="Times New Roman"/>
        </w:rPr>
        <w:t>deve iscriversi  all’Associazione Carteinregola in qualità di socio sostenitore</w:t>
      </w:r>
    </w:p>
    <w:p w14:paraId="2FBE95DC" w14:textId="77777777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** REGOLE PER LA PUBBLICAZIONE SUL SITO</w:t>
      </w:r>
    </w:p>
    <w:p w14:paraId="3D87D577" w14:textId="5BA57FF4" w:rsidR="000F3C13" w:rsidRPr="002937DD" w:rsidRDefault="000F3C13" w:rsidP="002937DD">
      <w:pPr>
        <w:pStyle w:val="NormaleWeb"/>
        <w:numPr>
          <w:ilvl w:val="0"/>
          <w:numId w:val="2"/>
        </w:numPr>
        <w:rPr>
          <w:sz w:val="24"/>
          <w:szCs w:val="24"/>
        </w:rPr>
      </w:pPr>
      <w:r w:rsidRPr="002937DD">
        <w:rPr>
          <w:rFonts w:eastAsia="Times New Roman"/>
          <w:b/>
          <w:bCs/>
          <w:sz w:val="24"/>
          <w:szCs w:val="24"/>
        </w:rPr>
        <w:t xml:space="preserve">Qualunque </w:t>
      </w:r>
      <w:r w:rsidR="00DE1C04" w:rsidRPr="002937DD">
        <w:rPr>
          <w:rFonts w:eastAsia="Times New Roman"/>
          <w:b/>
          <w:bCs/>
          <w:sz w:val="24"/>
          <w:szCs w:val="24"/>
        </w:rPr>
        <w:t xml:space="preserve">testo </w:t>
      </w:r>
      <w:r w:rsidRPr="002937DD">
        <w:rPr>
          <w:rFonts w:eastAsia="Times New Roman"/>
          <w:b/>
          <w:bCs/>
          <w:sz w:val="24"/>
          <w:szCs w:val="24"/>
        </w:rPr>
        <w:t xml:space="preserve"> si proponga di pubblicare</w:t>
      </w:r>
      <w:r w:rsidRPr="002937DD">
        <w:rPr>
          <w:rFonts w:eastAsia="Times New Roman"/>
          <w:sz w:val="24"/>
          <w:szCs w:val="24"/>
        </w:rPr>
        <w:t xml:space="preserve">, </w:t>
      </w:r>
      <w:r w:rsidRPr="002937DD">
        <w:rPr>
          <w:rFonts w:eastAsia="Times New Roman"/>
          <w:b/>
          <w:bCs/>
          <w:sz w:val="24"/>
          <w:szCs w:val="24"/>
        </w:rPr>
        <w:t xml:space="preserve">deve essere </w:t>
      </w:r>
      <w:r w:rsidR="00DE1C04" w:rsidRPr="002937DD">
        <w:rPr>
          <w:rFonts w:eastAsia="Times New Roman"/>
          <w:b/>
          <w:bCs/>
          <w:sz w:val="24"/>
          <w:szCs w:val="24"/>
        </w:rPr>
        <w:t xml:space="preserve">elaborato </w:t>
      </w:r>
      <w:r w:rsidRPr="002937DD">
        <w:rPr>
          <w:rFonts w:eastAsia="Times New Roman"/>
          <w:b/>
          <w:bCs/>
          <w:sz w:val="24"/>
          <w:szCs w:val="24"/>
        </w:rPr>
        <w:t xml:space="preserve"> come un articolo giornalistico, che si rivolge a qualcuno che </w:t>
      </w:r>
      <w:r w:rsidR="00DE1C04" w:rsidRPr="002937DD">
        <w:rPr>
          <w:rFonts w:eastAsia="Times New Roman"/>
          <w:b/>
          <w:bCs/>
          <w:sz w:val="24"/>
          <w:szCs w:val="24"/>
        </w:rPr>
        <w:t xml:space="preserve"> conosce </w:t>
      </w:r>
      <w:r w:rsidRPr="002937DD">
        <w:rPr>
          <w:rFonts w:eastAsia="Times New Roman"/>
          <w:b/>
          <w:bCs/>
          <w:sz w:val="24"/>
          <w:szCs w:val="24"/>
        </w:rPr>
        <w:t>l’argomento</w:t>
      </w:r>
      <w:r w:rsidRPr="002937DD">
        <w:rPr>
          <w:rFonts w:eastAsia="Times New Roman"/>
          <w:sz w:val="24"/>
          <w:szCs w:val="24"/>
        </w:rPr>
        <w:t>. Nelle prime righe deve esser</w:t>
      </w:r>
      <w:r w:rsidR="00DE1C04" w:rsidRPr="002937DD">
        <w:rPr>
          <w:rFonts w:eastAsia="Times New Roman"/>
          <w:sz w:val="24"/>
          <w:szCs w:val="24"/>
        </w:rPr>
        <w:t xml:space="preserve">e presente </w:t>
      </w:r>
      <w:r w:rsidRPr="002937DD">
        <w:rPr>
          <w:rFonts w:eastAsia="Times New Roman"/>
          <w:sz w:val="24"/>
          <w:szCs w:val="24"/>
        </w:rPr>
        <w:t>una sintesi della notizia (vedi 5 W</w:t>
      </w:r>
      <w:r w:rsidR="00DE1C04" w:rsidRPr="002937DD">
        <w:rPr>
          <w:rFonts w:eastAsia="Times New Roman"/>
          <w:sz w:val="24"/>
          <w:szCs w:val="24"/>
        </w:rPr>
        <w:t xml:space="preserve">- </w:t>
      </w:r>
      <w:r w:rsidR="003B0CDC" w:rsidRPr="002937DD">
        <w:rPr>
          <w:sz w:val="24"/>
          <w:szCs w:val="24"/>
        </w:rPr>
        <w:t xml:space="preserve">LE 5 W: </w:t>
      </w:r>
      <w:r w:rsidR="003B0CDC" w:rsidRPr="002937DD">
        <w:rPr>
          <w:rFonts w:eastAsia="Times New Roman"/>
          <w:sz w:val="24"/>
          <w:szCs w:val="24"/>
        </w:rPr>
        <w:t>WHO («Chi») WHAT («Cosa») WHEN («Quando») WHERE («Dove»)WHY («Perché»</w:t>
      </w:r>
      <w:r w:rsidRPr="002937DD">
        <w:rPr>
          <w:rFonts w:eastAsia="Times New Roman"/>
          <w:sz w:val="24"/>
          <w:szCs w:val="24"/>
        </w:rPr>
        <w:t>) c</w:t>
      </w:r>
      <w:r w:rsidR="00DE1C04" w:rsidRPr="002937DD">
        <w:rPr>
          <w:rFonts w:eastAsia="Times New Roman"/>
          <w:sz w:val="24"/>
          <w:szCs w:val="24"/>
        </w:rPr>
        <w:t xml:space="preserve">he esplicita la chiave con cui è </w:t>
      </w:r>
      <w:r w:rsidRPr="002937DD">
        <w:rPr>
          <w:rFonts w:eastAsia="Times New Roman"/>
          <w:sz w:val="24"/>
          <w:szCs w:val="24"/>
        </w:rPr>
        <w:t xml:space="preserve"> affronta</w:t>
      </w:r>
      <w:r w:rsidR="00DE1C04" w:rsidRPr="002937DD">
        <w:rPr>
          <w:rFonts w:eastAsia="Times New Roman"/>
          <w:sz w:val="24"/>
          <w:szCs w:val="24"/>
        </w:rPr>
        <w:t>ta</w:t>
      </w:r>
      <w:r w:rsidRPr="002937DD">
        <w:rPr>
          <w:rFonts w:eastAsia="Times New Roman"/>
          <w:sz w:val="24"/>
          <w:szCs w:val="24"/>
        </w:rPr>
        <w:t xml:space="preserve"> </w:t>
      </w:r>
      <w:r w:rsidR="00DE1C04" w:rsidRPr="002937DD">
        <w:rPr>
          <w:rFonts w:eastAsia="Times New Roman"/>
          <w:sz w:val="24"/>
          <w:szCs w:val="24"/>
        </w:rPr>
        <w:t>dal</w:t>
      </w:r>
      <w:r w:rsidRPr="002937DD">
        <w:rPr>
          <w:rFonts w:eastAsia="Times New Roman"/>
          <w:sz w:val="24"/>
          <w:szCs w:val="24"/>
        </w:rPr>
        <w:t xml:space="preserve">l’articolo. </w:t>
      </w:r>
      <w:r w:rsidR="00DE1C04" w:rsidRPr="002937DD">
        <w:rPr>
          <w:rFonts w:eastAsia="Times New Roman"/>
          <w:sz w:val="24"/>
          <w:szCs w:val="24"/>
        </w:rPr>
        <w:t>Alla s</w:t>
      </w:r>
      <w:r w:rsidRPr="002937DD">
        <w:rPr>
          <w:rFonts w:eastAsia="Times New Roman"/>
          <w:sz w:val="24"/>
          <w:szCs w:val="24"/>
        </w:rPr>
        <w:t>intesi seg</w:t>
      </w:r>
      <w:r w:rsidR="00DE1C04" w:rsidRPr="002937DD">
        <w:rPr>
          <w:rFonts w:eastAsia="Times New Roman"/>
          <w:sz w:val="24"/>
          <w:szCs w:val="24"/>
        </w:rPr>
        <w:t>ue</w:t>
      </w:r>
      <w:r w:rsidRPr="002937DD">
        <w:rPr>
          <w:rFonts w:eastAsia="Times New Roman"/>
          <w:sz w:val="24"/>
          <w:szCs w:val="24"/>
        </w:rPr>
        <w:t xml:space="preserve"> l’articolo, che, anche se il tema è l’ aggiornamento di una vicenda che va avanti da tempo e che abbiamo già trattato, deve cominciare sempre con un preambolo sintetico che ricostrui</w:t>
      </w:r>
      <w:r w:rsidR="00D24144" w:rsidRPr="002937DD">
        <w:rPr>
          <w:rFonts w:eastAsia="Times New Roman"/>
          <w:sz w:val="24"/>
          <w:szCs w:val="24"/>
        </w:rPr>
        <w:t>s</w:t>
      </w:r>
      <w:r w:rsidRPr="002937DD">
        <w:rPr>
          <w:rFonts w:eastAsia="Times New Roman"/>
          <w:sz w:val="24"/>
          <w:szCs w:val="24"/>
        </w:rPr>
        <w:t>c</w:t>
      </w:r>
      <w:r w:rsidR="00D24144" w:rsidRPr="002937DD">
        <w:rPr>
          <w:rFonts w:eastAsia="Times New Roman"/>
          <w:sz w:val="24"/>
          <w:szCs w:val="24"/>
        </w:rPr>
        <w:t>a</w:t>
      </w:r>
      <w:r w:rsidRPr="002937DD">
        <w:rPr>
          <w:rFonts w:eastAsia="Times New Roman"/>
          <w:sz w:val="24"/>
          <w:szCs w:val="24"/>
        </w:rPr>
        <w:t xml:space="preserve"> l’antefatto, per permettere a chi non ne sa nulla di capire di cosa stiamo parlando (magari con una nota con il link a articoli o dossier precedenti nostri o altrui).</w:t>
      </w:r>
    </w:p>
    <w:p w14:paraId="1F150715" w14:textId="77777777" w:rsidR="000F3C13" w:rsidRPr="002937DD" w:rsidRDefault="000F3C13" w:rsidP="000F3C1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</w:rPr>
        <w:t>In ogni caso</w:t>
      </w:r>
      <w:r w:rsidRPr="002937DD">
        <w:rPr>
          <w:rFonts w:ascii="Times" w:eastAsia="Times New Roman" w:hAnsi="Times" w:cs="Times New Roman"/>
          <w:b/>
          <w:bCs/>
        </w:rPr>
        <w:t>, non sono pubblicabili</w:t>
      </w:r>
      <w:r w:rsidRPr="002937DD">
        <w:rPr>
          <w:rFonts w:ascii="Times" w:eastAsia="Times New Roman" w:hAnsi="Times" w:cs="Times New Roman"/>
        </w:rPr>
        <w:t>: volantini, comunicati, documenti, lettere e vari materiali, che non siano accompagnati da un - anche breve - articolo che spieghi giornalisticamente la vicenda trattata, accompagnando quindi con una descrizione il documento che si vuole far conoscere.</w:t>
      </w:r>
    </w:p>
    <w:p w14:paraId="04BD63BC" w14:textId="77777777" w:rsidR="000F3C13" w:rsidRPr="002937DD" w:rsidRDefault="000F3C13" w:rsidP="000F3C1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</w:rPr>
        <w:t>Il linguaggio</w:t>
      </w:r>
      <w:r w:rsidRPr="002937DD">
        <w:rPr>
          <w:rFonts w:ascii="Times" w:eastAsia="Times New Roman" w:hAnsi="Times" w:cs="Times New Roman"/>
        </w:rPr>
        <w:t>: noi vogliamo raggiungere tutti i cittadini, non solo i laureati o quelli che hanno una conoscenza specialistica (tecnica, giuridica etc) dei temi che trattiamo. Quindi nessun virtuosismo, dobbiamo usare un linguaggio immediato, e se si utilizzano termini tecnici bisogna mettere in nota la spiegazione o il link (per l’urbanistica abbiamo inserito un primo glossario). Per le parole straniere mettere la traduzione e per gli acronomini , la dizione estesa (evitare citazioni latine!)</w:t>
      </w:r>
    </w:p>
    <w:p w14:paraId="70A7D220" w14:textId="0B3DF5BE" w:rsidR="000F3C13" w:rsidRPr="002937DD" w:rsidRDefault="000F3C13" w:rsidP="000F3C1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</w:rPr>
        <w:t>La documentazione</w:t>
      </w:r>
      <w:r w:rsidRPr="002937DD">
        <w:rPr>
          <w:rFonts w:ascii="Times" w:eastAsia="Times New Roman" w:hAnsi="Times" w:cs="Times New Roman"/>
        </w:rPr>
        <w:t xml:space="preserve">: qualsiasi affermazione contenuta nell’articolo che segnali fatti collegati a criticità, irregolarità o omissioni di qualcuno, deve essere supportato dalla fonte: se giornalistica, dal link dell’articolo (o dal pdf della pagina), se documentale, con i documenti citati (in PDF, da poter scaricare in download). NOTA BENE: Si rischiano denunce per diffamazione anche se non si mettono i nomi delle persone e delle aziende (una </w:t>
      </w:r>
      <w:r w:rsidRPr="002937DD">
        <w:rPr>
          <w:rFonts w:ascii="Times" w:eastAsia="Times New Roman" w:hAnsi="Times" w:cs="Times New Roman"/>
        </w:rPr>
        <w:lastRenderedPageBreak/>
        <w:t>recente sentenza della Cassazione l’ha ribadito, in caso che le circostanze pubblicate permettano di identificare di chi si parla), e anche se non si afferma esplicitamente, ma si insinua (ad esempio è diffamatorio dire: siccome X è indagato per A, potrebbe aver agito non correttamente anche nel caso B). Inutile dire che, anche se si possiedono prove che Y ha rubato, anche se è stato arrestato (anche in flagranza di reato) non si può scrivere che è un ladro fino a quando non sarà stato condannato definitivamente.</w:t>
      </w:r>
      <w:r w:rsidR="00F20698" w:rsidRPr="002937DD">
        <w:rPr>
          <w:rFonts w:ascii="Times" w:eastAsia="Times New Roman" w:hAnsi="Times" w:cs="Times New Roman"/>
        </w:rPr>
        <w:t xml:space="preserve"> Per ulteriori approfondimenti si rimanda alla Nota sulla diffamazione presente sul sito di Carteinregola</w:t>
      </w:r>
    </w:p>
    <w:p w14:paraId="7135039E" w14:textId="77777777" w:rsidR="000F3C13" w:rsidRPr="002937DD" w:rsidRDefault="000F3C13" w:rsidP="000F3C1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</w:rPr>
        <w:t>L’autore</w:t>
      </w:r>
      <w:r w:rsidRPr="002937DD">
        <w:rPr>
          <w:rFonts w:ascii="Times" w:eastAsia="Times New Roman" w:hAnsi="Times" w:cs="Times New Roman"/>
        </w:rPr>
        <w:t>: scrivere a che titolo si vuole firmare (es. presidente Progetto Celio, architetto etc) mettendo, volendo, una breve biografia di due righe (o indicare quella già sul sito)</w:t>
      </w:r>
    </w:p>
    <w:p w14:paraId="19D8B71E" w14:textId="35FA0ADC" w:rsidR="000F3C13" w:rsidRPr="002937DD" w:rsidRDefault="000F3C13" w:rsidP="000F3C1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</w:rPr>
        <w:t>Il copia/incolla</w:t>
      </w:r>
      <w:r w:rsidRPr="002937DD">
        <w:rPr>
          <w:rFonts w:ascii="Times" w:eastAsia="Times New Roman" w:hAnsi="Times" w:cs="Times New Roman"/>
        </w:rPr>
        <w:t xml:space="preserve">. Mandare l’articolo in formato Word con eventuali immagini allegate a parte e numerate come richiamate nel testo (fig 1, fig 2 etc), così come gli allegati da mettere in download (allegato 1 allegato 2 etc)- </w:t>
      </w:r>
      <w:r w:rsidR="00F20698" w:rsidRPr="002937DD">
        <w:rPr>
          <w:rFonts w:ascii="Times" w:eastAsia="Times New Roman" w:hAnsi="Times" w:cs="Times New Roman"/>
        </w:rPr>
        <w:t xml:space="preserve">SPECIFICARE </w:t>
      </w:r>
      <w:r w:rsidRPr="002937DD">
        <w:rPr>
          <w:rFonts w:ascii="Times" w:eastAsia="Times New Roman" w:hAnsi="Times" w:cs="Times New Roman"/>
        </w:rPr>
        <w:t xml:space="preserve"> IL TITOLO DEL FILE CON ARGOMENTO, AUTORE, DATA (non “testo ultima versione”) </w:t>
      </w:r>
      <w:r w:rsidR="00F20698" w:rsidRPr="002937DD">
        <w:rPr>
          <w:rFonts w:ascii="Times" w:eastAsia="Times New Roman" w:hAnsi="Times" w:cs="Times New Roman"/>
        </w:rPr>
        <w:t xml:space="preserve">INSERIRE </w:t>
      </w:r>
      <w:r w:rsidRPr="002937DD">
        <w:rPr>
          <w:rFonts w:ascii="Times" w:eastAsia="Times New Roman" w:hAnsi="Times" w:cs="Times New Roman"/>
        </w:rPr>
        <w:t xml:space="preserve">nell’oggetto della mail (da mandare </w:t>
      </w:r>
      <w:r w:rsidR="00745274" w:rsidRPr="002937DD">
        <w:rPr>
          <w:rFonts w:ascii="Times" w:eastAsia="Times New Roman" w:hAnsi="Times" w:cs="Times New Roman"/>
        </w:rPr>
        <w:t>all’</w:t>
      </w:r>
      <w:r w:rsidRPr="002937DD">
        <w:rPr>
          <w:rFonts w:ascii="Times" w:eastAsia="Times New Roman" w:hAnsi="Times" w:cs="Times New Roman"/>
        </w:rPr>
        <w:t xml:space="preserve"> account </w:t>
      </w:r>
      <w:r w:rsidR="00745274" w:rsidRPr="002937DD">
        <w:rPr>
          <w:rFonts w:ascii="Times" w:eastAsia="Times New Roman" w:hAnsi="Times" w:cs="Times New Roman"/>
        </w:rPr>
        <w:t xml:space="preserve">dedicato a redazione sito e newsletter </w:t>
      </w:r>
      <w:r w:rsidRPr="002937DD">
        <w:rPr>
          <w:rFonts w:ascii="Times" w:eastAsia="Times New Roman" w:hAnsi="Times" w:cs="Times New Roman"/>
          <w:u w:val="single"/>
        </w:rPr>
        <w:t>cartein</w:t>
      </w:r>
      <w:r w:rsidR="00745274" w:rsidRPr="002937DD">
        <w:rPr>
          <w:rFonts w:ascii="Times" w:eastAsia="Times New Roman" w:hAnsi="Times" w:cs="Times New Roman"/>
          <w:u w:val="single"/>
        </w:rPr>
        <w:t>r</w:t>
      </w:r>
      <w:r w:rsidRPr="002937DD">
        <w:rPr>
          <w:rFonts w:ascii="Times" w:eastAsia="Times New Roman" w:hAnsi="Times" w:cs="Times New Roman"/>
          <w:u w:val="single"/>
        </w:rPr>
        <w:t>egola2@gmail.com</w:t>
      </w:r>
      <w:r w:rsidRPr="002937DD">
        <w:rPr>
          <w:rFonts w:ascii="Times" w:eastAsia="Times New Roman" w:hAnsi="Times" w:cs="Times New Roman"/>
        </w:rPr>
        <w:t>) TESTO DA PUBBLICARE – CATEGORIA (trasparenza, mobilità, etc)</w:t>
      </w:r>
    </w:p>
    <w:p w14:paraId="29F5B0F9" w14:textId="77777777" w:rsidR="000F3C13" w:rsidRPr="002937DD" w:rsidRDefault="000F3C13" w:rsidP="000F3C1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  <w:b/>
          <w:bCs/>
        </w:rPr>
        <w:t>Mandare possibilmente una foto inerente all’articolo (</w:t>
      </w:r>
      <w:r w:rsidRPr="002937DD">
        <w:rPr>
          <w:rFonts w:ascii="Times" w:eastAsia="Times New Roman" w:hAnsi="Times" w:cs="Times New Roman"/>
        </w:rPr>
        <w:t>che non sia presa da Internet per problemi di diritti)</w:t>
      </w:r>
    </w:p>
    <w:p w14:paraId="4B4C02FB" w14:textId="1068084C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***SCHEMA PER LE SCHEDE:</w:t>
      </w:r>
    </w:p>
    <w:p w14:paraId="13B19DC8" w14:textId="77777777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Suggeriamo di inviare le schede con le segnalazioni  da inserire nel sito  e nella mappa di Carteinregola utilizzando questo</w:t>
      </w:r>
    </w:p>
    <w:p w14:paraId="0849D89B" w14:textId="1F318F1D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 xml:space="preserve"> [TITOLO] nome del luogo – municipio – categoria  (ev. allegare FOTO)</w:t>
      </w:r>
    </w:p>
    <w:p w14:paraId="1407700D" w14:textId="77777777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Scheda a cura di (comitato o persona) (con riferimenti email)</w:t>
      </w:r>
    </w:p>
    <w:p w14:paraId="7C626FF8" w14:textId="77777777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1) Sintesi in tre righe :  prendiamo a prestito dal giornalismo inglese la regola delle “5 W” considerate i punti irrinunciabili che devono essere presenti nella prima frase (l’attacco o lead) di ogni articolo, come risposta alle probabili domande del lettore che si accinge a leggere il pezzo.</w:t>
      </w:r>
    </w:p>
    <w:p w14:paraId="676E87B6" w14:textId="77777777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WHO («Chi»)</w:t>
      </w:r>
      <w:r w:rsidRPr="002937DD">
        <w:rPr>
          <w:rFonts w:ascii="Times" w:hAnsi="Times" w:cs="Times New Roman"/>
        </w:rPr>
        <w:br/>
        <w:t>WHAT («Cosa»)</w:t>
      </w:r>
      <w:r w:rsidRPr="002937DD">
        <w:rPr>
          <w:rFonts w:ascii="Times" w:hAnsi="Times" w:cs="Times New Roman"/>
        </w:rPr>
        <w:br/>
        <w:t>WHEN («Quando»)</w:t>
      </w:r>
      <w:r w:rsidRPr="002937DD">
        <w:rPr>
          <w:rFonts w:ascii="Times" w:hAnsi="Times" w:cs="Times New Roman"/>
        </w:rPr>
        <w:br/>
        <w:t>WHERE («Dove»)</w:t>
      </w:r>
      <w:r w:rsidRPr="002937DD">
        <w:rPr>
          <w:rFonts w:ascii="Times" w:hAnsi="Times" w:cs="Times New Roman"/>
        </w:rPr>
        <w:br/>
        <w:t>WHY («Perché»)</w:t>
      </w:r>
      <w:r w:rsidRPr="002937DD">
        <w:rPr>
          <w:rFonts w:ascii="Times" w:hAnsi="Times" w:cs="Times New Roman"/>
        </w:rPr>
        <w:br/>
        <w:t>2)  cronistoria dei fatti più salienti (i fatti)</w:t>
      </w:r>
    </w:p>
    <w:p w14:paraId="16592C75" w14:textId="77777777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3) Le criticità – I Punti controversi (i fatti)</w:t>
      </w:r>
    </w:p>
    <w:p w14:paraId="760B4816" w14:textId="77777777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4) Le soluzioni/richieste/proposte  avanzate dai Comitati (le opinioni)</w:t>
      </w:r>
    </w:p>
    <w:p w14:paraId="29D96E0D" w14:textId="77777777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5) Per approfondire: link a siti di comitati e/o associazioni o ad articoli sull’argomento</w:t>
      </w:r>
    </w:p>
    <w:p w14:paraId="67329CBE" w14:textId="0212F559" w:rsidR="003B0CDC" w:rsidRPr="002937DD" w:rsidRDefault="003B0CDC" w:rsidP="003B0CDC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Tutto dovrebbe essere contenuto in una pagina (con un eventuale  link a  un  dossier più approfondito sul blog o sul sito del  comitato). Si possono allegare eventuali docuemnti in formato word o PDF (delibere, atti, dossier etc)</w:t>
      </w:r>
    </w:p>
    <w:p w14:paraId="51930757" w14:textId="2C5B117A" w:rsidR="000F3C13" w:rsidRPr="002937DD" w:rsidRDefault="000F3C13" w:rsidP="000F3C13">
      <w:pPr>
        <w:spacing w:before="100" w:beforeAutospacing="1" w:after="100" w:afterAutospacing="1"/>
        <w:rPr>
          <w:rFonts w:ascii="Times" w:hAnsi="Times" w:cs="Times New Roman"/>
        </w:rPr>
      </w:pPr>
      <w:r w:rsidRPr="002937DD">
        <w:rPr>
          <w:rFonts w:ascii="Times" w:hAnsi="Times" w:cs="Times New Roman"/>
        </w:rPr>
        <w:t>***</w:t>
      </w:r>
      <w:r w:rsidR="003B0CDC" w:rsidRPr="002937DD">
        <w:rPr>
          <w:rFonts w:ascii="Times" w:hAnsi="Times" w:cs="Times New Roman"/>
        </w:rPr>
        <w:t>*</w:t>
      </w:r>
      <w:r w:rsidRPr="002937DD">
        <w:rPr>
          <w:rFonts w:ascii="Times" w:hAnsi="Times" w:cs="Times New Roman"/>
        </w:rPr>
        <w:t xml:space="preserve"> Le segnalazioni nella newsletter saranno inserite se:</w:t>
      </w:r>
    </w:p>
    <w:p w14:paraId="19E57886" w14:textId="77777777" w:rsidR="00D24144" w:rsidRPr="002937DD" w:rsidRDefault="00D24144" w:rsidP="00D2414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</w:rPr>
        <w:lastRenderedPageBreak/>
        <w:t xml:space="preserve">Non consistono in un   allegato con la locandina/invito/programma, ma siano  un testo semplice </w:t>
      </w:r>
      <w:r w:rsidRPr="002937DD">
        <w:rPr>
          <w:rFonts w:ascii="Times" w:eastAsia="Times New Roman" w:hAnsi="Times" w:cs="Times New Roman"/>
          <w:u w:val="single"/>
        </w:rPr>
        <w:t xml:space="preserve">dentro la mail </w:t>
      </w:r>
      <w:r w:rsidRPr="002937DD">
        <w:rPr>
          <w:rFonts w:ascii="Times" w:eastAsia="Times New Roman" w:hAnsi="Times" w:cs="Times New Roman"/>
        </w:rPr>
        <w:t>(</w:t>
      </w:r>
      <w:r w:rsidRPr="002937DD">
        <w:rPr>
          <w:rFonts w:ascii="Times" w:eastAsia="Times New Roman" w:hAnsi="Times" w:cs="Times New Roman"/>
          <w:u w:val="single"/>
        </w:rPr>
        <w:t>non con formattazioni da newsletter*)</w:t>
      </w:r>
      <w:r w:rsidRPr="002937DD">
        <w:rPr>
          <w:rFonts w:ascii="Times" w:eastAsia="Times New Roman" w:hAnsi="Times" w:cs="Times New Roman"/>
        </w:rPr>
        <w:t xml:space="preserve"> che possa essere copiato e incollato con le indicazioni fondamentali (in quest’ordine): quando – titolo dell’iniziativa- dove-  promossa da chi- chi interviene – di che si parla.</w:t>
      </w:r>
    </w:p>
    <w:p w14:paraId="134D6D92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ESEMPIO:</w:t>
      </w:r>
    </w:p>
    <w:p w14:paraId="1C71390E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rStyle w:val="Enfasigrassetto"/>
          <w:sz w:val="24"/>
          <w:szCs w:val="24"/>
        </w:rPr>
        <w:t>Lunedì 16 novembre 2015, ore 14,30</w:t>
      </w:r>
    </w:p>
    <w:p w14:paraId="3EA69EB6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Tutela, conoscenza, musei, valorizzazione. Quale amministrazione per i beni culturali?</w:t>
      </w:r>
    </w:p>
    <w:p w14:paraId="192370AE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Archivio di Stato di Roma, S. Ivo alla Sapienza  Corso Rinascimento 40  Roma</w:t>
      </w:r>
    </w:p>
    <w:p w14:paraId="7FA67E67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Incontro organizzato dall’ Associazione Ranuccio Bianchi Bandinelli</w:t>
      </w:r>
    </w:p>
    <w:p w14:paraId="314C224A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partecipano: Vittorio Emiliani Maria Vittoria Marini Clarelli Claudio Leombroni Mariella GuercioFrancesca Gallo (CUNSTA). Modera  Francesco Erbani (</w:t>
      </w:r>
      <w:hyperlink r:id="rId6" w:history="1">
        <w:r w:rsidRPr="002937DD">
          <w:rPr>
            <w:rStyle w:val="Collegamentoipertestuale"/>
            <w:sz w:val="24"/>
            <w:szCs w:val="24"/>
          </w:rPr>
          <w:t>&gt; VAI ALLA PAGINA CON IL PROGRAMMA)</w:t>
        </w:r>
      </w:hyperlink>
    </w:p>
    <w:p w14:paraId="50CC47E0" w14:textId="77777777" w:rsidR="00D24144" w:rsidRPr="002937DD" w:rsidRDefault="00D24144" w:rsidP="00D24144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</w:rPr>
        <w:t xml:space="preserve">Nell’oggetto sia inserito “PER NEWSLETTER CARTEINREGOLA: titolo dell’iniziativa” </w:t>
      </w:r>
      <w:r w:rsidRPr="002937DD">
        <w:rPr>
          <w:rStyle w:val="Enfasigrassetto"/>
          <w:rFonts w:ascii="Times" w:eastAsia="Times New Roman" w:hAnsi="Times" w:cs="Times New Roman"/>
        </w:rPr>
        <w:t>ATTENZIONE: la mail deve essere indirizzata all’indirizzo carteinregola2@gmail.com</w:t>
      </w:r>
    </w:p>
    <w:p w14:paraId="47EE31CB" w14:textId="77777777" w:rsidR="00D24144" w:rsidRPr="002937DD" w:rsidRDefault="00D24144" w:rsidP="00D24144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</w:rPr>
        <w:t>Possibilmente sia una mail definitiva: variazioni e annullamenti dovranno essere tempestivamente comunicati</w:t>
      </w:r>
    </w:p>
    <w:p w14:paraId="17F91549" w14:textId="77777777" w:rsidR="00D24144" w:rsidRPr="002937DD" w:rsidRDefault="00D24144" w:rsidP="00D24144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37DD">
        <w:rPr>
          <w:rFonts w:ascii="Times" w:eastAsia="Times New Roman" w:hAnsi="Times" w:cs="Times New Roman"/>
        </w:rPr>
        <w:t>P</w:t>
      </w:r>
      <w:r w:rsidRPr="002937DD">
        <w:rPr>
          <w:rFonts w:ascii="Times" w:eastAsia="Times New Roman" w:hAnsi="Times" w:cs="Times New Roman"/>
          <w:b/>
          <w:bCs/>
        </w:rPr>
        <w:t>ER PROBLEMI DI ANTISPAM NON SARANNO DIFFUSI ALLEGATI ALLA NEWSLETTER,</w:t>
      </w:r>
      <w:r w:rsidRPr="002937DD">
        <w:rPr>
          <w:rFonts w:ascii="Times" w:eastAsia="Times New Roman" w:hAnsi="Times" w:cs="Times New Roman"/>
        </w:rPr>
        <w:t xml:space="preserve"> ma solo  link a siti/blog in cui è caricato l’invito o il programma o a una pagina web (sito blog pagina Fb)  che descrive l’iniziativa</w:t>
      </w:r>
    </w:p>
    <w:p w14:paraId="49B25182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NOTA BENE:</w:t>
      </w:r>
    </w:p>
    <w:p w14:paraId="58EDC6B6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Non saranno diffuse nella newsletter segnalazioni di eventi di carattere politico/elettorale  indetti (o a cui partecipi esclusivamente) da una sola parte politica. Fanno eccezione cicli di più incontri, ciascuno  dedicato a una diversa formazione politica, senza aprioristiche esclusioni.</w:t>
      </w:r>
    </w:p>
    <w:p w14:paraId="34ED0FD5" w14:textId="35DCA0E3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*ATTENZIONE: I  TESTI CONTENUTI NELLE NEWSLETTER  CHE CI VENGONO INVIATE nella maggior parte</w:t>
      </w:r>
      <w:r w:rsidR="00727B78">
        <w:rPr>
          <w:sz w:val="24"/>
          <w:szCs w:val="24"/>
        </w:rPr>
        <w:t xml:space="preserve"> dei casi non possono essere uti</w:t>
      </w:r>
      <w:bookmarkStart w:id="0" w:name="_GoBack"/>
      <w:bookmarkEnd w:id="0"/>
      <w:r w:rsidRPr="002937DD">
        <w:rPr>
          <w:sz w:val="24"/>
          <w:szCs w:val="24"/>
        </w:rPr>
        <w:t>lizzate, perchè essendo formattate, facendo “copia e incolla” producono risultati pasticciati, con  lettere giganti e spazi inutili che richiedono troppo tempo per essere sistemati</w:t>
      </w:r>
    </w:p>
    <w:p w14:paraId="429A8AE3" w14:textId="77777777" w:rsidR="00745274" w:rsidRPr="002937DD" w:rsidRDefault="00745274" w:rsidP="00D24144">
      <w:pPr>
        <w:pStyle w:val="NormaleWeb"/>
        <w:rPr>
          <w:sz w:val="24"/>
          <w:szCs w:val="24"/>
        </w:rPr>
      </w:pPr>
    </w:p>
    <w:p w14:paraId="481DAF96" w14:textId="77777777" w:rsidR="00745274" w:rsidRPr="002937DD" w:rsidRDefault="00745274" w:rsidP="00D24144">
      <w:pPr>
        <w:pStyle w:val="NormaleWeb"/>
        <w:rPr>
          <w:sz w:val="24"/>
          <w:szCs w:val="24"/>
        </w:rPr>
      </w:pPr>
    </w:p>
    <w:p w14:paraId="05851E72" w14:textId="77777777" w:rsidR="00D24144" w:rsidRPr="002937DD" w:rsidRDefault="00D24144" w:rsidP="00D24144">
      <w:pPr>
        <w:pStyle w:val="NormaleWeb"/>
        <w:rPr>
          <w:sz w:val="24"/>
          <w:szCs w:val="24"/>
        </w:rPr>
      </w:pPr>
      <w:r w:rsidRPr="002937DD">
        <w:rPr>
          <w:sz w:val="24"/>
          <w:szCs w:val="24"/>
        </w:rPr>
        <w:t> </w:t>
      </w:r>
    </w:p>
    <w:p w14:paraId="155229FA" w14:textId="77777777" w:rsidR="0093165D" w:rsidRPr="002937DD" w:rsidRDefault="0093165D"/>
    <w:sectPr w:rsidR="0093165D" w:rsidRPr="002937DD" w:rsidSect="002F25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E93"/>
    <w:multiLevelType w:val="multilevel"/>
    <w:tmpl w:val="4BA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93B93"/>
    <w:multiLevelType w:val="multilevel"/>
    <w:tmpl w:val="334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247D5"/>
    <w:multiLevelType w:val="hybridMultilevel"/>
    <w:tmpl w:val="0E8448DE"/>
    <w:lvl w:ilvl="0" w:tplc="D3480638">
      <w:start w:val="2"/>
      <w:numFmt w:val="bullet"/>
      <w:lvlText w:val="-"/>
      <w:lvlJc w:val="left"/>
      <w:pPr>
        <w:ind w:left="360" w:hanging="360"/>
      </w:pPr>
      <w:rPr>
        <w:rFonts w:ascii="Times" w:eastAsiaTheme="minorEastAsia" w:hAnsi="Time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6617B"/>
    <w:multiLevelType w:val="multilevel"/>
    <w:tmpl w:val="E01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34A46"/>
    <w:multiLevelType w:val="multilevel"/>
    <w:tmpl w:val="3644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C1561"/>
    <w:multiLevelType w:val="multilevel"/>
    <w:tmpl w:val="D7A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45F48"/>
    <w:multiLevelType w:val="multilevel"/>
    <w:tmpl w:val="334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63E68"/>
    <w:multiLevelType w:val="hybridMultilevel"/>
    <w:tmpl w:val="122C691E"/>
    <w:lvl w:ilvl="0" w:tplc="D94A7EB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031D6"/>
    <w:multiLevelType w:val="multilevel"/>
    <w:tmpl w:val="30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E"/>
    <w:rsid w:val="00051ADE"/>
    <w:rsid w:val="0006614F"/>
    <w:rsid w:val="00072ED4"/>
    <w:rsid w:val="000C24DA"/>
    <w:rsid w:val="000D2126"/>
    <w:rsid w:val="000D5B1A"/>
    <w:rsid w:val="000E3770"/>
    <w:rsid w:val="000F3C13"/>
    <w:rsid w:val="00101139"/>
    <w:rsid w:val="00110F0D"/>
    <w:rsid w:val="00114A4B"/>
    <w:rsid w:val="001A3595"/>
    <w:rsid w:val="00207B3C"/>
    <w:rsid w:val="00275D7D"/>
    <w:rsid w:val="002937DD"/>
    <w:rsid w:val="002A0FE3"/>
    <w:rsid w:val="002A647C"/>
    <w:rsid w:val="002F2529"/>
    <w:rsid w:val="00311E59"/>
    <w:rsid w:val="00356B8E"/>
    <w:rsid w:val="00363F32"/>
    <w:rsid w:val="003B0CDC"/>
    <w:rsid w:val="003E67E6"/>
    <w:rsid w:val="00483654"/>
    <w:rsid w:val="004C2895"/>
    <w:rsid w:val="00521A09"/>
    <w:rsid w:val="0057496B"/>
    <w:rsid w:val="00665470"/>
    <w:rsid w:val="00727B78"/>
    <w:rsid w:val="00745274"/>
    <w:rsid w:val="007F2B2D"/>
    <w:rsid w:val="00830A27"/>
    <w:rsid w:val="008C7C7A"/>
    <w:rsid w:val="009177D0"/>
    <w:rsid w:val="0093165D"/>
    <w:rsid w:val="009C1F6F"/>
    <w:rsid w:val="009D5B34"/>
    <w:rsid w:val="00A44F65"/>
    <w:rsid w:val="00A67F5E"/>
    <w:rsid w:val="00AB22AE"/>
    <w:rsid w:val="00AF4C45"/>
    <w:rsid w:val="00C1620D"/>
    <w:rsid w:val="00C5308E"/>
    <w:rsid w:val="00CB798B"/>
    <w:rsid w:val="00CE70EE"/>
    <w:rsid w:val="00D24144"/>
    <w:rsid w:val="00D87D3F"/>
    <w:rsid w:val="00DB2359"/>
    <w:rsid w:val="00DE1C04"/>
    <w:rsid w:val="00DF3AFB"/>
    <w:rsid w:val="00E201EB"/>
    <w:rsid w:val="00E22041"/>
    <w:rsid w:val="00E86AB7"/>
    <w:rsid w:val="00E9036E"/>
    <w:rsid w:val="00EC7DDE"/>
    <w:rsid w:val="00ED44D8"/>
    <w:rsid w:val="00EE3412"/>
    <w:rsid w:val="00F15284"/>
    <w:rsid w:val="00F20698"/>
    <w:rsid w:val="00F454AF"/>
    <w:rsid w:val="00F9054A"/>
    <w:rsid w:val="00FF2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DA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3C1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F3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F3C1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F3C13"/>
    <w:rPr>
      <w:i/>
      <w:iCs/>
    </w:rPr>
  </w:style>
  <w:style w:type="paragraph" w:styleId="Paragrafoelenco">
    <w:name w:val="List Paragraph"/>
    <w:basedOn w:val="Normale"/>
    <w:uiPriority w:val="34"/>
    <w:qFormat/>
    <w:rsid w:val="0011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3C1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F3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F3C1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F3C13"/>
    <w:rPr>
      <w:i/>
      <w:iCs/>
    </w:rPr>
  </w:style>
  <w:style w:type="paragraph" w:styleId="Paragrafoelenco">
    <w:name w:val="List Paragraph"/>
    <w:basedOn w:val="Normale"/>
    <w:uiPriority w:val="34"/>
    <w:qFormat/>
    <w:rsid w:val="001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ustomer497.musvc2.net/e/t?q=3%3d4Z8%26B%3d1V%26o%3dQ3V5%26E%3d1S7V7%26L%3diJtG_sqSq_41_rrTp_27_sqSq_36wNx.2i2o3h0c1n5jDeCm9.iK_sqSq_362a2U_rrTp_272Q_rrTp_27AR_rrTp1a2b_27c5n0-dKlKvHaCj-Gu2m5-fLuKrF-eEpF-m5-r0gErDf_HQtQ_Rf_IRsP_S4CoIf-R8Y9%264%3dmLtLcS.o5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2749</Words>
  <Characters>15674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9</cp:revision>
  <dcterms:created xsi:type="dcterms:W3CDTF">2016-07-27T07:42:00Z</dcterms:created>
  <dcterms:modified xsi:type="dcterms:W3CDTF">2016-09-20T09:59:00Z</dcterms:modified>
</cp:coreProperties>
</file>